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BB43" w14:textId="77777777" w:rsidR="0029338D" w:rsidRDefault="0048729F" w:rsidP="0029338D">
      <w:pPr>
        <w:jc w:val="center"/>
        <w:rPr>
          <w:rFonts w:ascii="Times New Roman" w:hAnsi="Times New Roman" w:cs="Times New Roman"/>
          <w:b/>
          <w:sz w:val="28"/>
          <w:szCs w:val="28"/>
        </w:rPr>
      </w:pPr>
      <w:r w:rsidRPr="0048729F">
        <w:rPr>
          <w:rFonts w:ascii="Times New Roman" w:hAnsi="Times New Roman" w:cs="Times New Roman"/>
          <w:b/>
          <w:sz w:val="28"/>
          <w:szCs w:val="28"/>
        </w:rPr>
        <w:t>Nondestructive Determination of Water Content</w:t>
      </w:r>
    </w:p>
    <w:p w14:paraId="1839CD41" w14:textId="132CA0FC" w:rsidR="0048729F" w:rsidRPr="0048729F" w:rsidRDefault="0048729F" w:rsidP="00D13AE2">
      <w:pPr>
        <w:jc w:val="center"/>
        <w:rPr>
          <w:rFonts w:ascii="Times New Roman" w:hAnsi="Times New Roman" w:cs="Times New Roman"/>
          <w:b/>
          <w:sz w:val="28"/>
          <w:szCs w:val="28"/>
        </w:rPr>
      </w:pPr>
      <w:r w:rsidRPr="0048729F">
        <w:rPr>
          <w:rFonts w:ascii="Times New Roman" w:hAnsi="Times New Roman" w:cs="Times New Roman"/>
          <w:b/>
          <w:sz w:val="28"/>
          <w:szCs w:val="28"/>
        </w:rPr>
        <w:t>in Concrete</w:t>
      </w:r>
      <w:r w:rsidR="0029338D">
        <w:rPr>
          <w:rFonts w:ascii="Times New Roman" w:hAnsi="Times New Roman" w:cs="Times New Roman"/>
          <w:b/>
          <w:sz w:val="28"/>
          <w:szCs w:val="28"/>
        </w:rPr>
        <w:t xml:space="preserve"> </w:t>
      </w:r>
      <w:r w:rsidRPr="0048729F">
        <w:rPr>
          <w:rFonts w:ascii="Times New Roman" w:hAnsi="Times New Roman" w:cs="Times New Roman"/>
          <w:b/>
          <w:sz w:val="28"/>
          <w:szCs w:val="28"/>
        </w:rPr>
        <w:t>Using</w:t>
      </w:r>
      <w:r>
        <w:rPr>
          <w:rFonts w:ascii="Times New Roman" w:hAnsi="Times New Roman" w:cs="Times New Roman"/>
          <w:b/>
          <w:sz w:val="28"/>
          <w:szCs w:val="28"/>
        </w:rPr>
        <w:t xml:space="preserve"> </w:t>
      </w:r>
      <w:r w:rsidRPr="0048729F">
        <w:rPr>
          <w:rFonts w:ascii="Times New Roman" w:hAnsi="Times New Roman" w:cs="Times New Roman"/>
          <w:b/>
          <w:sz w:val="28"/>
          <w:szCs w:val="28"/>
        </w:rPr>
        <w:t>Am-Be Neutron Source</w:t>
      </w:r>
    </w:p>
    <w:p w14:paraId="7C83E5BD" w14:textId="294C9AB1" w:rsidR="0048729F" w:rsidRPr="0048729F" w:rsidRDefault="0048729F">
      <w:pPr>
        <w:jc w:val="center"/>
        <w:rPr>
          <w:rFonts w:ascii="Times New Roman" w:hAnsi="Times New Roman" w:cs="Times New Roman"/>
          <w:b/>
          <w:sz w:val="28"/>
          <w:szCs w:val="28"/>
        </w:rPr>
      </w:pPr>
      <w:r w:rsidRPr="0048729F">
        <w:rPr>
          <w:rFonts w:ascii="Times New Roman" w:hAnsi="Times New Roman" w:cs="Times New Roman"/>
          <w:b/>
          <w:sz w:val="28"/>
          <w:szCs w:val="28"/>
        </w:rPr>
        <w:t>- Experimental Verification-</w:t>
      </w:r>
    </w:p>
    <w:p w14:paraId="1B822E95" w14:textId="384E2905" w:rsidR="003C375A" w:rsidRPr="00D644E9" w:rsidRDefault="003C375A" w:rsidP="002D2573">
      <w:pPr>
        <w:rPr>
          <w:rFonts w:ascii="Times New Roman" w:hAnsi="Times New Roman" w:cs="Times New Roman"/>
          <w:b/>
        </w:rPr>
      </w:pPr>
    </w:p>
    <w:p w14:paraId="4A43E15F" w14:textId="3C7756C8" w:rsidR="003C375A" w:rsidRPr="003C0BD2" w:rsidRDefault="003C375A" w:rsidP="00C4228E">
      <w:pPr>
        <w:jc w:val="center"/>
        <w:rPr>
          <w:rFonts w:ascii="Times New Roman" w:hAnsi="Times New Roman" w:cs="Times New Roman"/>
          <w:b/>
        </w:rPr>
      </w:pPr>
      <w:r w:rsidRPr="008372FB">
        <w:rPr>
          <w:rFonts w:ascii="Times New Roman" w:hAnsi="Times New Roman" w:cs="Times New Roman"/>
          <w:b/>
          <w:iCs/>
        </w:rPr>
        <w:t>Y</w:t>
      </w:r>
      <w:r w:rsidR="0048729F">
        <w:rPr>
          <w:rFonts w:ascii="Times New Roman" w:hAnsi="Times New Roman" w:cs="Times New Roman"/>
          <w:b/>
          <w:iCs/>
        </w:rPr>
        <w:t>oshihiro</w:t>
      </w:r>
      <w:r w:rsidRPr="008372FB">
        <w:rPr>
          <w:rFonts w:ascii="Times New Roman" w:hAnsi="Times New Roman" w:cs="Times New Roman"/>
          <w:b/>
          <w:iCs/>
        </w:rPr>
        <w:t xml:space="preserve"> </w:t>
      </w:r>
      <w:r w:rsidR="0048729F">
        <w:rPr>
          <w:rFonts w:ascii="Times New Roman" w:hAnsi="Times New Roman" w:cs="Times New Roman"/>
          <w:b/>
          <w:iCs/>
        </w:rPr>
        <w:t>Miyaji</w:t>
      </w:r>
      <w:r w:rsidRPr="008372FB">
        <w:rPr>
          <w:rFonts w:ascii="Times New Roman" w:hAnsi="Times New Roman" w:cs="Times New Roman"/>
          <w:b/>
          <w:iCs/>
        </w:rPr>
        <w:t xml:space="preserve">, </w:t>
      </w:r>
      <w:r w:rsidR="0048729F">
        <w:rPr>
          <w:rFonts w:ascii="Times New Roman" w:hAnsi="Times New Roman" w:cs="Times New Roman"/>
          <w:b/>
          <w:iCs/>
        </w:rPr>
        <w:t xml:space="preserve">Shingo Tamaki, </w:t>
      </w:r>
      <w:r w:rsidRPr="008372FB">
        <w:rPr>
          <w:rFonts w:ascii="Times New Roman" w:hAnsi="Times New Roman" w:cs="Times New Roman"/>
          <w:b/>
          <w:iCs/>
        </w:rPr>
        <w:t>Sachie Kusaka, Fuminobu Sato, Isao Murata,</w:t>
      </w:r>
    </w:p>
    <w:p w14:paraId="2929D0E1" w14:textId="77777777" w:rsidR="003C375A" w:rsidRPr="003C375A" w:rsidRDefault="003C375A" w:rsidP="00C4228E">
      <w:pPr>
        <w:jc w:val="center"/>
        <w:rPr>
          <w:rFonts w:ascii="Times New Roman" w:hAnsi="Times New Roman" w:cs="Times New Roman"/>
          <w:b/>
        </w:rPr>
      </w:pPr>
      <w:r w:rsidRPr="003C375A">
        <w:rPr>
          <w:rFonts w:ascii="Times New Roman" w:hAnsi="Times New Roman" w:cs="Times New Roman"/>
          <w:b/>
          <w:i/>
          <w:iCs/>
        </w:rPr>
        <w:t>Department of Sustainable Energy and Environmental Engineering, School of Engineering,</w:t>
      </w:r>
    </w:p>
    <w:p w14:paraId="06375F7A" w14:textId="77293E1C" w:rsidR="003C375A" w:rsidRPr="003C375A" w:rsidRDefault="003C375A" w:rsidP="00C4228E">
      <w:pPr>
        <w:jc w:val="center"/>
        <w:rPr>
          <w:rFonts w:ascii="Times New Roman" w:hAnsi="Times New Roman" w:cs="Times New Roman"/>
          <w:b/>
        </w:rPr>
      </w:pPr>
      <w:r w:rsidRPr="003C375A">
        <w:rPr>
          <w:rFonts w:ascii="Times New Roman" w:hAnsi="Times New Roman" w:cs="Times New Roman"/>
          <w:b/>
          <w:i/>
          <w:iCs/>
        </w:rPr>
        <w:t>Osaka University, 2-1 Yamadaoka Suita, Osaka 565-0871, Japan</w:t>
      </w:r>
    </w:p>
    <w:p w14:paraId="2598DFD9" w14:textId="0484D879" w:rsidR="0005288F" w:rsidRDefault="00813E67" w:rsidP="00813E67">
      <w:pPr>
        <w:jc w:val="center"/>
        <w:rPr>
          <w:rFonts w:ascii="Times New Roman" w:hAnsi="Times New Roman" w:cs="Times New Roman"/>
          <w:b/>
        </w:rPr>
      </w:pPr>
      <w:r>
        <w:rPr>
          <w:rFonts w:ascii="Times New Roman" w:hAnsi="Times New Roman" w:cs="Times New Roman" w:hint="eastAsia"/>
          <w:b/>
        </w:rPr>
        <w:t>†</w:t>
      </w:r>
      <w:r>
        <w:rPr>
          <w:rFonts w:ascii="Times New Roman" w:hAnsi="Times New Roman" w:cs="Times New Roman" w:hint="eastAsia"/>
          <w:b/>
        </w:rPr>
        <w:t xml:space="preserve">Email: </w:t>
      </w:r>
      <w:r>
        <w:rPr>
          <w:rFonts w:ascii="Times New Roman" w:hAnsi="Times New Roman" w:cs="Times New Roman"/>
          <w:b/>
        </w:rPr>
        <w:t>miyaji@qr.see.eng.osala-u.ac.jp</w:t>
      </w:r>
    </w:p>
    <w:p w14:paraId="750AFDB7" w14:textId="77777777" w:rsidR="00813E67" w:rsidRDefault="00813E67" w:rsidP="002D2573">
      <w:pPr>
        <w:rPr>
          <w:rFonts w:ascii="Times New Roman" w:hAnsi="Times New Roman" w:cs="Times New Roman"/>
          <w:b/>
        </w:rPr>
      </w:pPr>
    </w:p>
    <w:p w14:paraId="16AB67D7" w14:textId="1E9A0F57" w:rsidR="008372FB" w:rsidRDefault="0005288F" w:rsidP="002D2573">
      <w:pPr>
        <w:rPr>
          <w:rFonts w:ascii="Times New Roman" w:hAnsi="Times New Roman" w:cs="Times New Roman"/>
          <w:b/>
        </w:rPr>
      </w:pPr>
      <w:r>
        <w:rPr>
          <w:rFonts w:ascii="Times New Roman" w:hAnsi="Times New Roman" w:cs="Times New Roman" w:hint="eastAsia"/>
          <w:b/>
        </w:rPr>
        <w:t>Abstract</w:t>
      </w:r>
    </w:p>
    <w:p w14:paraId="5C14B59F" w14:textId="4870CF7A" w:rsidR="0048729F" w:rsidRPr="0048729F" w:rsidRDefault="006C2E1A" w:rsidP="0048729F">
      <w:pPr>
        <w:ind w:firstLineChars="150" w:firstLine="315"/>
        <w:rPr>
          <w:rFonts w:ascii="Times New Roman" w:hAnsi="Times New Roman" w:cs="Times New Roman (本文のフォント - コンプレ"/>
        </w:rPr>
      </w:pPr>
      <w:r>
        <w:rPr>
          <w:rFonts w:ascii="Times New Roman" w:hAnsi="Times New Roman" w:cs="Times New Roman (本文のフォント - コンプレ"/>
        </w:rPr>
        <w:t>N</w:t>
      </w:r>
      <w:r w:rsidR="0048729F" w:rsidRPr="0048729F">
        <w:rPr>
          <w:rFonts w:ascii="Times New Roman" w:hAnsi="Times New Roman" w:cs="Times New Roman (本文のフォント - コンプレ" w:hint="eastAsia"/>
        </w:rPr>
        <w:t xml:space="preserve">ew </w:t>
      </w:r>
      <w:r w:rsidR="0048729F" w:rsidRPr="0048729F">
        <w:rPr>
          <w:rFonts w:ascii="Times New Roman" w:hAnsi="Times New Roman" w:cs="Times New Roman (本文のフォント - コンプレ"/>
        </w:rPr>
        <w:t>nondestructive measurement</w:t>
      </w:r>
      <w:r w:rsidR="0048729F" w:rsidRPr="0048729F">
        <w:rPr>
          <w:rFonts w:ascii="Times New Roman" w:hAnsi="Times New Roman" w:cs="Times New Roman (本文のフォント - コンプレ" w:hint="eastAsia"/>
        </w:rPr>
        <w:t xml:space="preserve"> technique</w:t>
      </w:r>
      <w:r w:rsidR="0048729F" w:rsidRPr="0048729F">
        <w:rPr>
          <w:rFonts w:ascii="Times New Roman" w:hAnsi="Times New Roman" w:cs="Times New Roman (本文のフォント - コンプレ"/>
        </w:rPr>
        <w:t xml:space="preserve"> has been developed </w:t>
      </w:r>
      <w:r w:rsidR="00ED59BB">
        <w:rPr>
          <w:rFonts w:ascii="Times New Roman" w:hAnsi="Times New Roman" w:cs="Times New Roman (本文のフォント - コンプレ"/>
        </w:rPr>
        <w:t xml:space="preserve">with an AmBe neutron source </w:t>
      </w:r>
      <w:r w:rsidR="0048729F" w:rsidRPr="0048729F">
        <w:rPr>
          <w:rFonts w:ascii="Times New Roman" w:hAnsi="Times New Roman" w:cs="Times New Roman (本文のフォント - コンプレ"/>
        </w:rPr>
        <w:t>to evaluate the amount of water in concrete</w:t>
      </w:r>
      <w:r w:rsidR="0048729F" w:rsidRPr="0048729F">
        <w:rPr>
          <w:rFonts w:ascii="Times New Roman" w:hAnsi="Times New Roman" w:cs="Times New Roman (本文のフォント - コンプレ" w:hint="eastAsia"/>
        </w:rPr>
        <w:t xml:space="preserve">. </w:t>
      </w:r>
      <w:r w:rsidR="0048729F" w:rsidRPr="0048729F">
        <w:rPr>
          <w:rFonts w:ascii="Times New Roman" w:hAnsi="Times New Roman" w:cs="Times New Roman (本文のフォント - コンプレ"/>
        </w:rPr>
        <w:t>A concrete wall is irradiated with fast neutrons to activate a gold foil set on the concrete. By evaluating in advance the relation of the gold activity and water content by calculations, we can determine the water content in the concrete, the water content of which is not known. In this study, to validate the present technique</w:t>
      </w:r>
      <w:r w:rsidR="00655844">
        <w:rPr>
          <w:rFonts w:ascii="Times New Roman" w:hAnsi="Times New Roman" w:cs="Times New Roman (本文のフォント - コンプレ" w:hint="eastAsia"/>
        </w:rPr>
        <w:t>,</w:t>
      </w:r>
      <w:r w:rsidR="0048729F" w:rsidRPr="0048729F">
        <w:rPr>
          <w:rFonts w:ascii="Times New Roman" w:hAnsi="Times New Roman" w:cs="Times New Roman (本文のフォント - コンプレ"/>
        </w:rPr>
        <w:t xml:space="preserve"> experiments were performed with concrete samples having different water contents, which were made from only cement and water. It was confirmed from the experiments that water content could be estimated by the present nondestructive measurement technique </w:t>
      </w:r>
      <w:r w:rsidR="00655844">
        <w:rPr>
          <w:rFonts w:ascii="Times New Roman" w:hAnsi="Times New Roman" w:cs="Times New Roman (本文のフォント - コンプレ"/>
        </w:rPr>
        <w:t xml:space="preserve">for samples made of cement and water. </w:t>
      </w:r>
      <w:r w:rsidR="0048729F" w:rsidRPr="0048729F">
        <w:rPr>
          <w:rFonts w:ascii="Times New Roman" w:hAnsi="Times New Roman" w:cs="Times New Roman (本文のフォント - コンプレ"/>
        </w:rPr>
        <w:t xml:space="preserve">Now we are examining the validity for concretes made </w:t>
      </w:r>
      <w:r w:rsidR="001B698D">
        <w:rPr>
          <w:rFonts w:ascii="Times New Roman" w:hAnsi="Times New Roman" w:cs="Times New Roman (本文のフォント - コンプレ"/>
        </w:rPr>
        <w:t>of</w:t>
      </w:r>
      <w:r w:rsidR="0048729F" w:rsidRPr="0048729F">
        <w:rPr>
          <w:rFonts w:ascii="Times New Roman" w:hAnsi="Times New Roman" w:cs="Times New Roman (本文のフォント - コンプレ"/>
        </w:rPr>
        <w:t xml:space="preserve"> cement, water and sand.</w:t>
      </w:r>
    </w:p>
    <w:p w14:paraId="76D9B416" w14:textId="2A13C542" w:rsidR="002E7BFC" w:rsidRDefault="002E7BFC" w:rsidP="002D2573">
      <w:pPr>
        <w:rPr>
          <w:rFonts w:ascii="Times New Roman" w:hAnsi="Times New Roman" w:cs="Times New Roman"/>
          <w:b/>
        </w:rPr>
      </w:pPr>
    </w:p>
    <w:p w14:paraId="368D6574" w14:textId="6930C308" w:rsidR="00FB5C73" w:rsidRPr="00C4228E" w:rsidRDefault="00811235" w:rsidP="003C375A">
      <w:pPr>
        <w:pStyle w:val="a3"/>
        <w:numPr>
          <w:ilvl w:val="0"/>
          <w:numId w:val="2"/>
        </w:numPr>
        <w:ind w:leftChars="0"/>
        <w:rPr>
          <w:rFonts w:ascii="Times New Roman" w:hAnsi="Times New Roman" w:cs="Times New Roman"/>
          <w:b/>
        </w:rPr>
      </w:pPr>
      <w:r w:rsidRPr="00C4228E">
        <w:rPr>
          <w:rFonts w:ascii="Times New Roman" w:hAnsi="Times New Roman" w:cs="Times New Roman"/>
          <w:b/>
        </w:rPr>
        <w:t>Introduction</w:t>
      </w:r>
    </w:p>
    <w:p w14:paraId="4C4D5BF8" w14:textId="40172543" w:rsidR="005403FD" w:rsidRPr="005403FD" w:rsidRDefault="00EB0A5F" w:rsidP="00430917">
      <w:pPr>
        <w:ind w:firstLineChars="100" w:firstLine="210"/>
        <w:rPr>
          <w:rFonts w:ascii="Times New Roman" w:hAnsi="Times New Roman" w:cs="Times New Roman"/>
        </w:rPr>
      </w:pPr>
      <w:r w:rsidRPr="00430917">
        <w:rPr>
          <w:rFonts w:ascii="Times New Roman" w:hAnsi="Times New Roman" w:cs="Times New Roman"/>
        </w:rPr>
        <w:t xml:space="preserve">Concrete is </w:t>
      </w:r>
      <w:r w:rsidR="00ED59BB">
        <w:rPr>
          <w:rFonts w:ascii="Times New Roman" w:hAnsi="Times New Roman" w:cs="Times New Roman"/>
        </w:rPr>
        <w:t xml:space="preserve">often </w:t>
      </w:r>
      <w:r w:rsidRPr="00430917">
        <w:rPr>
          <w:rFonts w:ascii="Times New Roman" w:hAnsi="Times New Roman" w:cs="Times New Roman"/>
        </w:rPr>
        <w:t>used in nuclear facilit</w:t>
      </w:r>
      <w:r w:rsidR="00ED59BB">
        <w:rPr>
          <w:rFonts w:ascii="Times New Roman" w:hAnsi="Times New Roman" w:cs="Times New Roman"/>
        </w:rPr>
        <w:t>ies</w:t>
      </w:r>
      <w:r w:rsidR="006C7870">
        <w:rPr>
          <w:rFonts w:ascii="Times New Roman" w:hAnsi="Times New Roman" w:cs="Times New Roman"/>
        </w:rPr>
        <w:t xml:space="preserve"> for radiation shield. </w:t>
      </w:r>
      <w:r w:rsidR="00ED59BB">
        <w:rPr>
          <w:rFonts w:ascii="Times New Roman" w:hAnsi="Times New Roman" w:cs="Times New Roman"/>
        </w:rPr>
        <w:t>S</w:t>
      </w:r>
      <w:r w:rsidR="006C7870">
        <w:rPr>
          <w:rFonts w:ascii="Times New Roman" w:hAnsi="Times New Roman" w:cs="Times New Roman"/>
        </w:rPr>
        <w:t>hield</w:t>
      </w:r>
      <w:r w:rsidR="00ED59BB">
        <w:rPr>
          <w:rFonts w:ascii="Times New Roman" w:hAnsi="Times New Roman" w:cs="Times New Roman"/>
        </w:rPr>
        <w:t>ing performance of</w:t>
      </w:r>
      <w:r w:rsidR="006C7870">
        <w:rPr>
          <w:rFonts w:ascii="Times New Roman" w:hAnsi="Times New Roman" w:cs="Times New Roman"/>
        </w:rPr>
        <w:t xml:space="preserve"> neutrons </w:t>
      </w:r>
      <w:r w:rsidR="00ED59BB">
        <w:rPr>
          <w:rFonts w:ascii="Times New Roman" w:hAnsi="Times New Roman" w:cs="Times New Roman"/>
        </w:rPr>
        <w:t xml:space="preserve">depends mainly on water in concrete, </w:t>
      </w:r>
      <w:r w:rsidR="006C7870">
        <w:rPr>
          <w:rFonts w:ascii="Times New Roman" w:hAnsi="Times New Roman" w:cs="Times New Roman"/>
        </w:rPr>
        <w:t>because n</w:t>
      </w:r>
      <w:r w:rsidR="00220529">
        <w:rPr>
          <w:rFonts w:ascii="Times New Roman" w:hAnsi="Times New Roman" w:cs="Times New Roman"/>
        </w:rPr>
        <w:t xml:space="preserve">eutrons are mainly moderated by hydrogen </w:t>
      </w:r>
      <w:r w:rsidR="006C7870">
        <w:rPr>
          <w:rFonts w:ascii="Times New Roman" w:hAnsi="Times New Roman" w:cs="Times New Roman"/>
        </w:rPr>
        <w:t>atoms in water contained in concrete.</w:t>
      </w:r>
      <w:r w:rsidR="00430917" w:rsidRPr="00430917">
        <w:rPr>
          <w:rFonts w:ascii="Times New Roman" w:hAnsi="Times New Roman" w:cs="Times New Roman"/>
          <w:color w:val="000000" w:themeColor="text1"/>
          <w:kern w:val="24"/>
        </w:rPr>
        <w:t xml:space="preserve"> However, concrete loses its contained water as time passes</w:t>
      </w:r>
      <w:r w:rsidR="006C7870">
        <w:rPr>
          <w:rFonts w:ascii="Times New Roman" w:hAnsi="Times New Roman" w:cs="Times New Roman"/>
          <w:color w:val="000000" w:themeColor="text1"/>
          <w:kern w:val="24"/>
        </w:rPr>
        <w:t>. It</w:t>
      </w:r>
      <w:r w:rsidR="00430917" w:rsidRPr="00430917">
        <w:rPr>
          <w:rFonts w:ascii="Times New Roman" w:hAnsi="Times New Roman" w:cs="Times New Roman"/>
          <w:color w:val="000000" w:themeColor="text1"/>
          <w:kern w:val="24"/>
        </w:rPr>
        <w:t xml:space="preserve"> can affect the ability of r</w:t>
      </w:r>
      <w:r w:rsidR="00220529">
        <w:rPr>
          <w:rFonts w:ascii="Times New Roman" w:hAnsi="Times New Roman" w:cs="Times New Roman"/>
          <w:color w:val="000000" w:themeColor="text1"/>
          <w:kern w:val="24"/>
        </w:rPr>
        <w:t>adiation shield</w:t>
      </w:r>
      <w:r w:rsidR="00430917" w:rsidRPr="00430917">
        <w:rPr>
          <w:rFonts w:ascii="Times New Roman" w:hAnsi="Times New Roman" w:cs="Times New Roman"/>
          <w:color w:val="000000" w:themeColor="text1"/>
          <w:kern w:val="24"/>
        </w:rPr>
        <w:t>.</w:t>
      </w:r>
      <w:r w:rsidR="00430917">
        <w:rPr>
          <w:rFonts w:ascii="Times New Roman" w:hAnsi="Times New Roman" w:cs="Times New Roman" w:hint="eastAsia"/>
        </w:rPr>
        <w:t xml:space="preserve"> </w:t>
      </w:r>
      <w:r w:rsidR="00AF3044">
        <w:rPr>
          <w:rFonts w:ascii="Times New Roman" w:hAnsi="Times New Roman" w:cs="Times New Roman"/>
        </w:rPr>
        <w:t>W</w:t>
      </w:r>
      <w:r w:rsidR="005403FD" w:rsidRPr="005403FD">
        <w:rPr>
          <w:rFonts w:ascii="Times New Roman" w:hAnsi="Times New Roman" w:cs="Times New Roman"/>
        </w:rPr>
        <w:t xml:space="preserve">e want to know water content in concrete for confirmation of </w:t>
      </w:r>
      <w:r w:rsidR="005236C9">
        <w:rPr>
          <w:rFonts w:ascii="Times New Roman" w:hAnsi="Times New Roman" w:cs="Times New Roman"/>
        </w:rPr>
        <w:t xml:space="preserve">the </w:t>
      </w:r>
      <w:r w:rsidR="005403FD" w:rsidRPr="005403FD">
        <w:rPr>
          <w:rFonts w:ascii="Times New Roman" w:hAnsi="Times New Roman" w:cs="Times New Roman"/>
        </w:rPr>
        <w:t xml:space="preserve">shielding performance </w:t>
      </w:r>
      <w:r w:rsidR="005236C9">
        <w:rPr>
          <w:rFonts w:ascii="Times New Roman" w:hAnsi="Times New Roman" w:cs="Times New Roman"/>
        </w:rPr>
        <w:t xml:space="preserve">of nuclear facilities </w:t>
      </w:r>
      <w:r w:rsidR="005403FD" w:rsidRPr="005403FD">
        <w:rPr>
          <w:rFonts w:ascii="Times New Roman" w:hAnsi="Times New Roman" w:cs="Times New Roman"/>
        </w:rPr>
        <w:t xml:space="preserve">and </w:t>
      </w:r>
      <w:r w:rsidR="005236C9">
        <w:rPr>
          <w:rFonts w:ascii="Times New Roman" w:hAnsi="Times New Roman" w:cs="Times New Roman"/>
        </w:rPr>
        <w:t xml:space="preserve">for </w:t>
      </w:r>
      <w:r w:rsidR="005403FD" w:rsidRPr="005403FD">
        <w:rPr>
          <w:rFonts w:ascii="Times New Roman" w:hAnsi="Times New Roman" w:cs="Times New Roman"/>
        </w:rPr>
        <w:t>high-precision neutronics experiments.</w:t>
      </w:r>
      <w:r w:rsidR="005403FD">
        <w:rPr>
          <w:rFonts w:ascii="Times New Roman" w:hAnsi="Times New Roman" w:cs="Times New Roman" w:hint="eastAsia"/>
        </w:rPr>
        <w:t xml:space="preserve"> </w:t>
      </w:r>
      <w:r w:rsidR="005403FD" w:rsidRPr="005403FD">
        <w:rPr>
          <w:rFonts w:ascii="Times New Roman" w:hAnsi="Times New Roman" w:cs="Times New Roman"/>
        </w:rPr>
        <w:t>However, destructive methods to measure water content in concrete are not suitable in nuclear facilit</w:t>
      </w:r>
      <w:r w:rsidR="00ED59BB">
        <w:rPr>
          <w:rFonts w:ascii="Times New Roman" w:hAnsi="Times New Roman" w:cs="Times New Roman"/>
        </w:rPr>
        <w:t>ies</w:t>
      </w:r>
      <w:r w:rsidR="005403FD" w:rsidRPr="005403FD">
        <w:rPr>
          <w:rFonts w:ascii="Times New Roman" w:hAnsi="Times New Roman" w:cs="Times New Roman"/>
        </w:rPr>
        <w:t>.</w:t>
      </w:r>
      <w:r w:rsidR="005403FD">
        <w:rPr>
          <w:rFonts w:ascii="Times New Roman" w:hAnsi="Times New Roman" w:cs="Times New Roman"/>
        </w:rPr>
        <w:t xml:space="preserve"> So It is necessary to </w:t>
      </w:r>
      <w:r w:rsidR="006C7870">
        <w:rPr>
          <w:rFonts w:ascii="Times New Roman" w:hAnsi="Times New Roman" w:cs="Times New Roman"/>
        </w:rPr>
        <w:t>e</w:t>
      </w:r>
      <w:r w:rsidR="005403FD" w:rsidRPr="005403FD">
        <w:rPr>
          <w:rFonts w:ascii="Times New Roman" w:hAnsi="Times New Roman" w:cs="Times New Roman"/>
        </w:rPr>
        <w:t>stablish a new technique to nondestructively determine water content</w:t>
      </w:r>
      <w:r w:rsidR="00AF3044">
        <w:rPr>
          <w:rFonts w:ascii="Times New Roman" w:hAnsi="Times New Roman" w:cs="Times New Roman"/>
        </w:rPr>
        <w:t xml:space="preserve"> in concrete.</w:t>
      </w:r>
    </w:p>
    <w:p w14:paraId="7FB3AFBB" w14:textId="0B537E7F" w:rsidR="005403FD" w:rsidRDefault="002E7BFC" w:rsidP="00823D66">
      <w:pPr>
        <w:rPr>
          <w:rFonts w:ascii="Times New Roman" w:hAnsi="Times New Roman" w:cs="Times New Roman"/>
        </w:rPr>
      </w:pPr>
      <w:r>
        <w:rPr>
          <w:rFonts w:ascii="Times New Roman" w:hAnsi="Times New Roman" w:cs="Times New Roman" w:hint="eastAsia"/>
        </w:rPr>
        <w:t xml:space="preserve">  </w:t>
      </w:r>
      <w:r w:rsidR="005236C9">
        <w:rPr>
          <w:rFonts w:ascii="Times New Roman" w:hAnsi="Times New Roman" w:cs="Times New Roman"/>
        </w:rPr>
        <w:t>In the present study, a n</w:t>
      </w:r>
      <w:r w:rsidR="006C2E1A" w:rsidRPr="0048729F">
        <w:rPr>
          <w:rFonts w:ascii="Times New Roman" w:hAnsi="Times New Roman" w:cs="Times New Roman (本文のフォント - コンプレ" w:hint="eastAsia"/>
        </w:rPr>
        <w:t xml:space="preserve">ew </w:t>
      </w:r>
      <w:r w:rsidR="006C2E1A" w:rsidRPr="0048729F">
        <w:rPr>
          <w:rFonts w:ascii="Times New Roman" w:hAnsi="Times New Roman" w:cs="Times New Roman (本文のフォント - コンプレ"/>
        </w:rPr>
        <w:t>nondestructive measurement</w:t>
      </w:r>
      <w:r w:rsidR="006C2E1A" w:rsidRPr="0048729F">
        <w:rPr>
          <w:rFonts w:ascii="Times New Roman" w:hAnsi="Times New Roman" w:cs="Times New Roman (本文のフォント - コンプレ" w:hint="eastAsia"/>
        </w:rPr>
        <w:t xml:space="preserve"> technique</w:t>
      </w:r>
      <w:r w:rsidR="006C2E1A" w:rsidRPr="0048729F">
        <w:rPr>
          <w:rFonts w:ascii="Times New Roman" w:hAnsi="Times New Roman" w:cs="Times New Roman (本文のフォント - コンプレ"/>
        </w:rPr>
        <w:t xml:space="preserve"> </w:t>
      </w:r>
      <w:r w:rsidR="005236C9">
        <w:rPr>
          <w:rFonts w:ascii="Times New Roman" w:hAnsi="Times New Roman" w:cs="Times New Roman (本文のフォント - コンプレ"/>
        </w:rPr>
        <w:t>is</w:t>
      </w:r>
      <w:r w:rsidR="006C2E1A" w:rsidRPr="0048729F">
        <w:rPr>
          <w:rFonts w:ascii="Times New Roman" w:hAnsi="Times New Roman" w:cs="Times New Roman (本文のフォント - コンプレ"/>
        </w:rPr>
        <w:t xml:space="preserve"> developed to evaluate the amount of water in concrete</w:t>
      </w:r>
      <w:r w:rsidR="005236C9">
        <w:rPr>
          <w:rFonts w:ascii="Times New Roman" w:hAnsi="Times New Roman" w:cs="Times New Roman (本文のフォント - コンプレ"/>
        </w:rPr>
        <w:t xml:space="preserve">, and </w:t>
      </w:r>
      <w:r w:rsidRPr="0048729F">
        <w:rPr>
          <w:rFonts w:ascii="Times New Roman" w:hAnsi="Times New Roman" w:cs="Times New Roman (本文のフォント - コンプレ"/>
        </w:rPr>
        <w:t xml:space="preserve">to validate the present technique experiments </w:t>
      </w:r>
      <w:r w:rsidR="005236C9">
        <w:rPr>
          <w:rFonts w:ascii="Times New Roman" w:hAnsi="Times New Roman" w:cs="Times New Roman (本文のフォント - コンプレ"/>
        </w:rPr>
        <w:t>are</w:t>
      </w:r>
      <w:r w:rsidRPr="0048729F">
        <w:rPr>
          <w:rFonts w:ascii="Times New Roman" w:hAnsi="Times New Roman" w:cs="Times New Roman (本文のフォント - コンプレ"/>
        </w:rPr>
        <w:t xml:space="preserve"> performed with concrete samples having different water contents, which </w:t>
      </w:r>
      <w:r w:rsidR="005236C9">
        <w:rPr>
          <w:rFonts w:ascii="Times New Roman" w:hAnsi="Times New Roman" w:cs="Times New Roman (本文のフォント - コンプレ"/>
        </w:rPr>
        <w:t>are</w:t>
      </w:r>
      <w:r w:rsidRPr="0048729F">
        <w:rPr>
          <w:rFonts w:ascii="Times New Roman" w:hAnsi="Times New Roman" w:cs="Times New Roman (本文のフォント - コンプレ"/>
        </w:rPr>
        <w:t xml:space="preserve"> made from only cement and water.</w:t>
      </w:r>
    </w:p>
    <w:p w14:paraId="6BD5E33D" w14:textId="77777777" w:rsidR="002E7BFC" w:rsidRPr="00151500" w:rsidRDefault="002E7BFC" w:rsidP="00823D66">
      <w:pPr>
        <w:rPr>
          <w:rFonts w:ascii="Times New Roman" w:hAnsi="Times New Roman" w:cs="Times New Roman"/>
        </w:rPr>
      </w:pPr>
    </w:p>
    <w:p w14:paraId="61796094" w14:textId="3A8C61DF" w:rsidR="00E953DA" w:rsidRPr="00476176" w:rsidRDefault="00476176" w:rsidP="00E953DA">
      <w:pPr>
        <w:pStyle w:val="a3"/>
        <w:numPr>
          <w:ilvl w:val="0"/>
          <w:numId w:val="2"/>
        </w:numPr>
        <w:ind w:leftChars="0"/>
        <w:rPr>
          <w:rFonts w:ascii="Times New Roman" w:eastAsiaTheme="minorHAnsi" w:hAnsi="Times New Roman" w:cs="Times New Roman"/>
          <w:b/>
          <w:szCs w:val="21"/>
        </w:rPr>
      </w:pPr>
      <w:r>
        <w:rPr>
          <w:rFonts w:ascii="Times New Roman" w:hAnsi="Times New Roman" w:cs="Times New Roman (本文のフォント - コンプレ"/>
          <w:b/>
        </w:rPr>
        <w:t>N</w:t>
      </w:r>
      <w:r w:rsidRPr="00476176">
        <w:rPr>
          <w:rFonts w:ascii="Times New Roman" w:hAnsi="Times New Roman" w:cs="Times New Roman (本文のフォント - コンプレ"/>
          <w:b/>
        </w:rPr>
        <w:t>ondestructive measurement technique</w:t>
      </w:r>
    </w:p>
    <w:p w14:paraId="4A5170E0" w14:textId="453F142A" w:rsidR="00D7754D" w:rsidRPr="00DC3DE7" w:rsidRDefault="00DC3DE7" w:rsidP="00E953DA">
      <w:pPr>
        <w:rPr>
          <w:rFonts w:ascii="Times New Roman" w:hAnsi="Times New Roman" w:cs="Times New Roman"/>
        </w:rPr>
      </w:pPr>
      <w:r>
        <w:rPr>
          <w:rFonts w:cs="Times New Roman" w:hint="eastAsia"/>
        </w:rPr>
        <w:t xml:space="preserve"> </w:t>
      </w:r>
      <w:r>
        <w:rPr>
          <w:rFonts w:cs="Times New Roman"/>
        </w:rPr>
        <w:t xml:space="preserve"> </w:t>
      </w:r>
      <w:r>
        <w:rPr>
          <w:rFonts w:ascii="Times New Roman" w:hAnsi="Times New Roman" w:cs="Times New Roman" w:hint="cs"/>
        </w:rPr>
        <w:t>I</w:t>
      </w:r>
      <w:r>
        <w:rPr>
          <w:rFonts w:ascii="Times New Roman" w:hAnsi="Times New Roman" w:cs="Times New Roman"/>
        </w:rPr>
        <w:t xml:space="preserve">t is known from previous studies that when </w:t>
      </w:r>
      <w:r w:rsidR="00034946">
        <w:rPr>
          <w:rFonts w:ascii="Times New Roman" w:hAnsi="Times New Roman" w:cs="Times New Roman"/>
        </w:rPr>
        <w:t xml:space="preserve">a </w:t>
      </w:r>
      <w:r w:rsidR="00B74FE4">
        <w:rPr>
          <w:rFonts w:ascii="Times New Roman" w:hAnsi="Times New Roman" w:cs="Times New Roman"/>
        </w:rPr>
        <w:t xml:space="preserve">concrete </w:t>
      </w:r>
      <w:r w:rsidR="00034946">
        <w:rPr>
          <w:rFonts w:ascii="Times New Roman" w:hAnsi="Times New Roman" w:cs="Times New Roman"/>
        </w:rPr>
        <w:t xml:space="preserve">sample </w:t>
      </w:r>
      <w:r w:rsidR="00B74FE4">
        <w:rPr>
          <w:rFonts w:ascii="Times New Roman" w:hAnsi="Times New Roman" w:cs="Times New Roman"/>
        </w:rPr>
        <w:t>is irradiated with neutrons</w:t>
      </w:r>
      <w:r>
        <w:rPr>
          <w:rFonts w:ascii="Times New Roman" w:hAnsi="Times New Roman" w:cs="Times New Roman"/>
        </w:rPr>
        <w:t xml:space="preserve">, the neutrons are </w:t>
      </w:r>
      <w:r w:rsidR="00B74FE4">
        <w:rPr>
          <w:rFonts w:ascii="Times New Roman" w:hAnsi="Times New Roman" w:cs="Times New Roman"/>
        </w:rPr>
        <w:t>moderated</w:t>
      </w:r>
      <w:r>
        <w:rPr>
          <w:rFonts w:ascii="Times New Roman" w:hAnsi="Times New Roman" w:cs="Times New Roman"/>
        </w:rPr>
        <w:t xml:space="preserve"> according to water</w:t>
      </w:r>
      <w:r w:rsidR="000174E2">
        <w:rPr>
          <w:rFonts w:ascii="Times New Roman" w:hAnsi="Times New Roman" w:cs="Times New Roman"/>
        </w:rPr>
        <w:t xml:space="preserve"> content</w:t>
      </w:r>
      <w:r>
        <w:rPr>
          <w:rFonts w:ascii="Times New Roman" w:hAnsi="Times New Roman" w:cs="Times New Roman"/>
        </w:rPr>
        <w:t xml:space="preserve"> in the concrete. </w:t>
      </w:r>
      <w:r w:rsidRPr="00DC3DE7">
        <w:rPr>
          <w:rFonts w:ascii="Times New Roman" w:hAnsi="Times New Roman" w:cs="Times New Roman"/>
        </w:rPr>
        <w:t>In other words,</w:t>
      </w:r>
      <w:r w:rsidR="00507CA9">
        <w:rPr>
          <w:rFonts w:ascii="Times New Roman" w:hAnsi="Times New Roman" w:cs="Times New Roman"/>
        </w:rPr>
        <w:t xml:space="preserve"> the number of fast neutrons </w:t>
      </w:r>
      <w:r w:rsidR="00034946">
        <w:rPr>
          <w:rFonts w:ascii="Times New Roman" w:hAnsi="Times New Roman" w:cs="Times New Roman"/>
        </w:rPr>
        <w:t xml:space="preserve">moderated </w:t>
      </w:r>
      <w:r w:rsidR="00507CA9">
        <w:rPr>
          <w:rFonts w:ascii="Times New Roman" w:hAnsi="Times New Roman" w:cs="Times New Roman"/>
        </w:rPr>
        <w:t>to</w:t>
      </w:r>
      <w:r w:rsidRPr="00DC3DE7">
        <w:rPr>
          <w:rFonts w:ascii="Times New Roman" w:hAnsi="Times New Roman" w:cs="Times New Roman"/>
        </w:rPr>
        <w:t xml:space="preserve"> thermal neutrons is determined </w:t>
      </w:r>
      <w:r w:rsidR="00034946">
        <w:rPr>
          <w:rFonts w:ascii="Times New Roman" w:hAnsi="Times New Roman" w:cs="Times New Roman"/>
        </w:rPr>
        <w:t xml:space="preserve">mainly </w:t>
      </w:r>
      <w:r w:rsidRPr="00DC3DE7">
        <w:rPr>
          <w:rFonts w:ascii="Times New Roman" w:hAnsi="Times New Roman" w:cs="Times New Roman"/>
        </w:rPr>
        <w:t>by the amount of water in the concrete.</w:t>
      </w:r>
      <w:r>
        <w:rPr>
          <w:rFonts w:ascii="Times New Roman" w:hAnsi="Times New Roman" w:cs="Times New Roman"/>
        </w:rPr>
        <w:t xml:space="preserve"> </w:t>
      </w:r>
      <w:r w:rsidRPr="00DC3DE7">
        <w:rPr>
          <w:rFonts w:ascii="Times New Roman" w:hAnsi="Times New Roman" w:cs="Times New Roman"/>
        </w:rPr>
        <w:t>By combining the propert</w:t>
      </w:r>
      <w:r w:rsidR="00034946">
        <w:rPr>
          <w:rFonts w:ascii="Times New Roman" w:hAnsi="Times New Roman" w:cs="Times New Roman"/>
        </w:rPr>
        <w:t>y</w:t>
      </w:r>
      <w:r w:rsidR="008F7A19">
        <w:rPr>
          <w:rFonts w:ascii="Times New Roman" w:hAnsi="Times New Roman" w:cs="Times New Roman"/>
        </w:rPr>
        <w:t xml:space="preserve"> explained</w:t>
      </w:r>
      <w:r w:rsidRPr="00DC3DE7">
        <w:rPr>
          <w:rFonts w:ascii="Times New Roman" w:hAnsi="Times New Roman" w:cs="Times New Roman"/>
        </w:rPr>
        <w:t xml:space="preserve"> above with the foil a</w:t>
      </w:r>
      <w:r w:rsidR="00507CA9">
        <w:rPr>
          <w:rFonts w:ascii="Times New Roman" w:hAnsi="Times New Roman" w:cs="Times New Roman"/>
        </w:rPr>
        <w:t xml:space="preserve">ctivation method, </w:t>
      </w:r>
      <w:r w:rsidRPr="00DC3DE7">
        <w:rPr>
          <w:rFonts w:ascii="Times New Roman" w:hAnsi="Times New Roman" w:cs="Times New Roman"/>
        </w:rPr>
        <w:t>water</w:t>
      </w:r>
      <w:r w:rsidR="00507CA9">
        <w:rPr>
          <w:rFonts w:ascii="Times New Roman" w:hAnsi="Times New Roman" w:cs="Times New Roman"/>
        </w:rPr>
        <w:t xml:space="preserve"> content</w:t>
      </w:r>
      <w:r w:rsidRPr="00DC3DE7">
        <w:rPr>
          <w:rFonts w:ascii="Times New Roman" w:hAnsi="Times New Roman" w:cs="Times New Roman"/>
        </w:rPr>
        <w:t xml:space="preserve"> in concrete can be </w:t>
      </w:r>
      <w:r w:rsidR="00034946">
        <w:rPr>
          <w:rFonts w:ascii="Times New Roman" w:hAnsi="Times New Roman" w:cs="Times New Roman"/>
        </w:rPr>
        <w:t>determined</w:t>
      </w:r>
      <w:r w:rsidRPr="00DC3DE7">
        <w:rPr>
          <w:rFonts w:ascii="Times New Roman" w:hAnsi="Times New Roman" w:cs="Times New Roman"/>
        </w:rPr>
        <w:t xml:space="preserve"> by the following </w:t>
      </w:r>
      <w:r w:rsidR="00034946">
        <w:rPr>
          <w:rFonts w:ascii="Times New Roman" w:hAnsi="Times New Roman" w:cs="Times New Roman"/>
        </w:rPr>
        <w:lastRenderedPageBreak/>
        <w:t>procedure</w:t>
      </w:r>
      <w:r w:rsidR="005873AB">
        <w:rPr>
          <w:rFonts w:ascii="Times New Roman" w:hAnsi="Times New Roman" w:cs="Times New Roman"/>
        </w:rPr>
        <w:t xml:space="preserve"> developed</w:t>
      </w:r>
      <w:r w:rsidR="00495132">
        <w:rPr>
          <w:rFonts w:ascii="Times New Roman" w:hAnsi="Times New Roman" w:cs="Times New Roman"/>
        </w:rPr>
        <w:t xml:space="preserve"> in </w:t>
      </w:r>
      <w:r w:rsidR="00034946">
        <w:rPr>
          <w:rFonts w:ascii="Times New Roman" w:hAnsi="Times New Roman" w:cs="Times New Roman"/>
        </w:rPr>
        <w:t xml:space="preserve">the </w:t>
      </w:r>
      <w:r w:rsidR="00495132">
        <w:rPr>
          <w:rFonts w:ascii="Times New Roman" w:hAnsi="Times New Roman" w:cs="Times New Roman"/>
        </w:rPr>
        <w:t>previous study</w:t>
      </w:r>
      <w:r w:rsidR="00B015E8">
        <w:rPr>
          <w:rFonts w:ascii="Times New Roman" w:hAnsi="Times New Roman" w:cs="Times New Roman"/>
        </w:rPr>
        <w:t xml:space="preserve"> [1]</w:t>
      </w:r>
      <w:r w:rsidRPr="00DC3DE7">
        <w:rPr>
          <w:rFonts w:ascii="Times New Roman" w:hAnsi="Times New Roman" w:cs="Times New Roman"/>
        </w:rPr>
        <w:t>.</w:t>
      </w:r>
    </w:p>
    <w:p w14:paraId="6616300C" w14:textId="57F5F2F1" w:rsidR="00F47EA7" w:rsidRPr="0066508C" w:rsidRDefault="00034946" w:rsidP="00F47EA7">
      <w:pPr>
        <w:ind w:firstLineChars="100" w:firstLine="210"/>
        <w:rPr>
          <w:rFonts w:ascii="Times New Roman" w:hAnsi="Times New Roman" w:cs="Times New Roman"/>
          <w:color w:val="000000" w:themeColor="text1"/>
        </w:rPr>
      </w:pPr>
      <w:r>
        <w:rPr>
          <w:rFonts w:ascii="Times New Roman" w:hAnsi="Times New Roman" w:cs="Times New Roman"/>
        </w:rPr>
        <w:t>As i</w:t>
      </w:r>
      <w:r w:rsidR="008F7A19">
        <w:rPr>
          <w:rFonts w:ascii="Times New Roman" w:hAnsi="Times New Roman" w:cs="Times New Roman"/>
        </w:rPr>
        <w:t xml:space="preserve">n </w:t>
      </w:r>
      <w:r>
        <w:rPr>
          <w:rFonts w:ascii="Times New Roman" w:hAnsi="Times New Roman" w:cs="Times New Roman"/>
        </w:rPr>
        <w:t>an experimental</w:t>
      </w:r>
      <w:r w:rsidR="0009690D" w:rsidRPr="0009690D">
        <w:rPr>
          <w:rFonts w:ascii="Times New Roman" w:hAnsi="Times New Roman" w:cs="Times New Roman"/>
        </w:rPr>
        <w:t xml:space="preserve"> system shown in Fig. 2.1,</w:t>
      </w:r>
      <w:r w:rsidR="00FE4AF5">
        <w:rPr>
          <w:rFonts w:ascii="Times New Roman" w:hAnsi="Times New Roman" w:cs="Times New Roman"/>
        </w:rPr>
        <w:t xml:space="preserve"> </w:t>
      </w:r>
      <w:r w:rsidR="00F47EA7">
        <w:rPr>
          <w:rFonts w:ascii="Times New Roman" w:hAnsi="Times New Roman" w:cs="Times New Roman"/>
        </w:rPr>
        <w:t xml:space="preserve">a </w:t>
      </w:r>
      <w:r w:rsidR="00FE4AF5">
        <w:rPr>
          <w:rFonts w:ascii="Times New Roman" w:hAnsi="Times New Roman" w:cs="Times New Roman"/>
        </w:rPr>
        <w:t xml:space="preserve">gold foil </w:t>
      </w:r>
      <w:r w:rsidR="008F7A19">
        <w:rPr>
          <w:rFonts w:ascii="Times New Roman" w:hAnsi="Times New Roman" w:cs="Times New Roman"/>
        </w:rPr>
        <w:t>and Am-Be neutron source are placed on the concrete</w:t>
      </w:r>
      <w:r w:rsidR="00FE4AF5">
        <w:rPr>
          <w:rFonts w:ascii="Times New Roman" w:hAnsi="Times New Roman" w:cs="Times New Roman" w:hint="eastAsia"/>
        </w:rPr>
        <w:t>.</w:t>
      </w:r>
      <w:r w:rsidR="0009690D" w:rsidRPr="0009690D">
        <w:rPr>
          <w:rFonts w:ascii="Times New Roman" w:hAnsi="Times New Roman" w:cs="Times New Roman"/>
        </w:rPr>
        <w:t xml:space="preserve"> </w:t>
      </w:r>
      <w:r w:rsidR="00FE4AF5">
        <w:rPr>
          <w:rFonts w:ascii="Times New Roman" w:hAnsi="Times New Roman" w:cs="Times New Roman"/>
        </w:rPr>
        <w:t>T</w:t>
      </w:r>
      <w:r w:rsidR="00AD052E">
        <w:rPr>
          <w:rFonts w:ascii="Times New Roman" w:hAnsi="Times New Roman" w:cs="Times New Roman"/>
        </w:rPr>
        <w:t xml:space="preserve">he concrete is irradiated with fast neutrons by </w:t>
      </w:r>
      <w:r>
        <w:rPr>
          <w:rFonts w:ascii="Times New Roman" w:hAnsi="Times New Roman" w:cs="Times New Roman"/>
        </w:rPr>
        <w:t xml:space="preserve">the </w:t>
      </w:r>
      <w:r w:rsidR="00AD052E">
        <w:rPr>
          <w:rFonts w:ascii="Times New Roman" w:hAnsi="Times New Roman" w:cs="Times New Roman"/>
        </w:rPr>
        <w:t xml:space="preserve">Am-Be neutron source. </w:t>
      </w:r>
      <w:r w:rsidR="0009690D" w:rsidRPr="0009690D">
        <w:rPr>
          <w:rFonts w:ascii="Times New Roman" w:hAnsi="Times New Roman" w:cs="Times New Roman"/>
        </w:rPr>
        <w:t xml:space="preserve">Then, </w:t>
      </w:r>
      <w:r w:rsidR="003F0E96">
        <w:rPr>
          <w:rFonts w:ascii="Times New Roman" w:hAnsi="Times New Roman" w:cs="Times New Roman"/>
        </w:rPr>
        <w:t xml:space="preserve">the neutrons are moderated </w:t>
      </w:r>
      <w:r>
        <w:rPr>
          <w:rFonts w:ascii="Times New Roman" w:hAnsi="Times New Roman" w:cs="Times New Roman"/>
        </w:rPr>
        <w:t xml:space="preserve">mainly </w:t>
      </w:r>
      <w:r w:rsidR="003F0E96">
        <w:rPr>
          <w:rFonts w:ascii="Times New Roman" w:hAnsi="Times New Roman" w:cs="Times New Roman"/>
        </w:rPr>
        <w:t>by hydrogen</w:t>
      </w:r>
      <w:r>
        <w:rPr>
          <w:rFonts w:ascii="Times New Roman" w:hAnsi="Times New Roman" w:cs="Times New Roman"/>
        </w:rPr>
        <w:t>s</w:t>
      </w:r>
      <w:r w:rsidR="003F0E96">
        <w:rPr>
          <w:rFonts w:ascii="Times New Roman" w:hAnsi="Times New Roman" w:cs="Times New Roman"/>
        </w:rPr>
        <w:t xml:space="preserve"> in </w:t>
      </w:r>
      <w:r>
        <w:rPr>
          <w:rFonts w:ascii="Times New Roman" w:hAnsi="Times New Roman" w:cs="Times New Roman"/>
        </w:rPr>
        <w:t xml:space="preserve">the </w:t>
      </w:r>
      <w:r w:rsidR="003F0E96">
        <w:rPr>
          <w:rFonts w:ascii="Times New Roman" w:hAnsi="Times New Roman" w:cs="Times New Roman"/>
        </w:rPr>
        <w:t>concrete</w:t>
      </w:r>
      <w:r w:rsidR="0009690D" w:rsidRPr="0009690D">
        <w:rPr>
          <w:rFonts w:ascii="Times New Roman" w:hAnsi="Times New Roman" w:cs="Times New Roman"/>
        </w:rPr>
        <w:t xml:space="preserve">, </w:t>
      </w:r>
      <w:r w:rsidR="003F0E96">
        <w:rPr>
          <w:rFonts w:ascii="Times New Roman" w:hAnsi="Times New Roman" w:cs="Times New Roman"/>
        </w:rPr>
        <w:t>moderated neutrons</w:t>
      </w:r>
      <w:r w:rsidR="0009690D" w:rsidRPr="0009690D">
        <w:rPr>
          <w:rFonts w:ascii="Times New Roman" w:hAnsi="Times New Roman" w:cs="Times New Roman"/>
        </w:rPr>
        <w:t xml:space="preserve"> are </w:t>
      </w:r>
      <w:r>
        <w:rPr>
          <w:rFonts w:ascii="Times New Roman" w:hAnsi="Times New Roman" w:cs="Times New Roman"/>
        </w:rPr>
        <w:t>leaking</w:t>
      </w:r>
      <w:r w:rsidR="0009690D" w:rsidRPr="0009690D">
        <w:rPr>
          <w:rFonts w:ascii="Times New Roman" w:hAnsi="Times New Roman" w:cs="Times New Roman"/>
        </w:rPr>
        <w:t xml:space="preserve"> from the concrete</w:t>
      </w:r>
      <w:r>
        <w:rPr>
          <w:rFonts w:ascii="Times New Roman" w:hAnsi="Times New Roman" w:cs="Times New Roman"/>
        </w:rPr>
        <w:t xml:space="preserve"> surface</w:t>
      </w:r>
      <w:r w:rsidR="0009690D" w:rsidRPr="0009690D">
        <w:rPr>
          <w:rFonts w:ascii="Times New Roman" w:hAnsi="Times New Roman" w:cs="Times New Roman"/>
        </w:rPr>
        <w:t>.</w:t>
      </w:r>
      <w:r w:rsidR="0009690D">
        <w:rPr>
          <w:rFonts w:ascii="Times New Roman" w:hAnsi="Times New Roman" w:cs="Times New Roman"/>
        </w:rPr>
        <w:t xml:space="preserve"> </w:t>
      </w:r>
      <w:r w:rsidR="0009690D" w:rsidRPr="0009690D">
        <w:rPr>
          <w:rFonts w:ascii="Times New Roman" w:hAnsi="Times New Roman" w:cs="Times New Roman"/>
        </w:rPr>
        <w:t>The</w:t>
      </w:r>
      <w:r w:rsidR="003F0E96">
        <w:rPr>
          <w:rFonts w:ascii="Times New Roman" w:hAnsi="Times New Roman" w:cs="Times New Roman"/>
        </w:rPr>
        <w:t xml:space="preserve"> moderated</w:t>
      </w:r>
      <w:r w:rsidR="0009690D" w:rsidRPr="0009690D">
        <w:rPr>
          <w:rFonts w:ascii="Times New Roman" w:hAnsi="Times New Roman" w:cs="Times New Roman"/>
        </w:rPr>
        <w:t xml:space="preserve"> neutrons enter the gold </w:t>
      </w:r>
      <w:r w:rsidR="003F0E96">
        <w:rPr>
          <w:rFonts w:ascii="Times New Roman" w:hAnsi="Times New Roman" w:cs="Times New Roman"/>
        </w:rPr>
        <w:t>foil</w:t>
      </w:r>
      <w:r w:rsidR="0009690D" w:rsidRPr="0009690D">
        <w:rPr>
          <w:rFonts w:ascii="Times New Roman" w:hAnsi="Times New Roman" w:cs="Times New Roman"/>
        </w:rPr>
        <w:t xml:space="preserve"> and activate it.</w:t>
      </w:r>
      <w:r w:rsidR="0009690D">
        <w:rPr>
          <w:rFonts w:ascii="Times New Roman" w:hAnsi="Times New Roman" w:cs="Times New Roman"/>
        </w:rPr>
        <w:t xml:space="preserve"> </w:t>
      </w:r>
      <w:r w:rsidR="00806F78">
        <w:rPr>
          <w:rFonts w:ascii="Times New Roman" w:hAnsi="Times New Roman" w:cs="Times New Roman"/>
        </w:rPr>
        <w:t>F</w:t>
      </w:r>
      <w:r>
        <w:rPr>
          <w:rFonts w:ascii="Times New Roman" w:hAnsi="Times New Roman" w:cs="Times New Roman"/>
        </w:rPr>
        <w:t>ast neutrons can be</w:t>
      </w:r>
      <w:r w:rsidR="0009690D" w:rsidRPr="0009690D">
        <w:rPr>
          <w:rFonts w:ascii="Times New Roman" w:hAnsi="Times New Roman" w:cs="Times New Roman"/>
        </w:rPr>
        <w:t xml:space="preserve"> </w:t>
      </w:r>
      <w:r w:rsidR="00A77A3E">
        <w:rPr>
          <w:rFonts w:ascii="Times New Roman" w:hAnsi="Times New Roman" w:cs="Times New Roman"/>
        </w:rPr>
        <w:t xml:space="preserve">well </w:t>
      </w:r>
      <w:r w:rsidR="00E31AD2">
        <w:rPr>
          <w:rFonts w:ascii="Times New Roman" w:hAnsi="Times New Roman" w:cs="Times New Roman"/>
        </w:rPr>
        <w:t>moderated</w:t>
      </w:r>
      <w:r w:rsidR="00806F78">
        <w:rPr>
          <w:rFonts w:ascii="Times New Roman" w:hAnsi="Times New Roman" w:cs="Times New Roman"/>
        </w:rPr>
        <w:t>,</w:t>
      </w:r>
      <w:r>
        <w:rPr>
          <w:rFonts w:ascii="Times New Roman" w:hAnsi="Times New Roman" w:cs="Times New Roman"/>
        </w:rPr>
        <w:t xml:space="preserve"> if </w:t>
      </w:r>
      <w:r w:rsidR="00806F78">
        <w:rPr>
          <w:rFonts w:ascii="Times New Roman" w:hAnsi="Times New Roman" w:cs="Times New Roman"/>
        </w:rPr>
        <w:t xml:space="preserve">the amount of </w:t>
      </w:r>
      <w:r w:rsidR="0009690D" w:rsidRPr="0009690D">
        <w:rPr>
          <w:rFonts w:ascii="Times New Roman" w:hAnsi="Times New Roman" w:cs="Times New Roman"/>
        </w:rPr>
        <w:t xml:space="preserve">water </w:t>
      </w:r>
      <w:r w:rsidR="00806F78">
        <w:rPr>
          <w:rFonts w:ascii="Times New Roman" w:hAnsi="Times New Roman" w:cs="Times New Roman"/>
        </w:rPr>
        <w:t xml:space="preserve">increases. </w:t>
      </w:r>
      <w:r w:rsidR="00A77A3E">
        <w:rPr>
          <w:rFonts w:ascii="Times New Roman" w:hAnsi="Times New Roman" w:cs="Times New Roman"/>
        </w:rPr>
        <w:t>As a result</w:t>
      </w:r>
      <w:r w:rsidR="00813E67">
        <w:rPr>
          <w:rFonts w:ascii="Times New Roman" w:hAnsi="Times New Roman" w:cs="Times New Roman" w:hint="eastAsia"/>
        </w:rPr>
        <w:t>,</w:t>
      </w:r>
      <w:r w:rsidR="00A77A3E">
        <w:rPr>
          <w:rFonts w:ascii="Times New Roman" w:hAnsi="Times New Roman" w:cs="Times New Roman"/>
        </w:rPr>
        <w:t xml:space="preserve"> </w:t>
      </w:r>
      <w:r w:rsidR="0009690D" w:rsidRPr="0009690D">
        <w:rPr>
          <w:rFonts w:ascii="Times New Roman" w:hAnsi="Times New Roman" w:cs="Times New Roman"/>
        </w:rPr>
        <w:t xml:space="preserve">the gold </w:t>
      </w:r>
      <w:r w:rsidR="00E31AD2">
        <w:rPr>
          <w:rFonts w:ascii="Times New Roman" w:hAnsi="Times New Roman" w:cs="Times New Roman"/>
        </w:rPr>
        <w:t>foil</w:t>
      </w:r>
      <w:r w:rsidR="00A77A3E">
        <w:rPr>
          <w:rFonts w:ascii="Times New Roman" w:hAnsi="Times New Roman" w:cs="Times New Roman"/>
        </w:rPr>
        <w:t xml:space="preserve"> can be well activated. It means that</w:t>
      </w:r>
      <w:r w:rsidR="0009690D" w:rsidRPr="0009690D">
        <w:rPr>
          <w:rFonts w:ascii="Times New Roman" w:hAnsi="Times New Roman" w:cs="Times New Roman"/>
        </w:rPr>
        <w:t xml:space="preserve"> there should be a correlation between </w:t>
      </w:r>
      <w:r w:rsidR="00A77A3E">
        <w:rPr>
          <w:rFonts w:ascii="Times New Roman" w:hAnsi="Times New Roman" w:cs="Times New Roman"/>
        </w:rPr>
        <w:t xml:space="preserve">the </w:t>
      </w:r>
      <w:r w:rsidR="0009690D" w:rsidRPr="0009690D">
        <w:rPr>
          <w:rFonts w:ascii="Times New Roman" w:hAnsi="Times New Roman" w:cs="Times New Roman"/>
        </w:rPr>
        <w:t>water</w:t>
      </w:r>
      <w:r w:rsidR="00556BB1">
        <w:rPr>
          <w:rFonts w:ascii="Times New Roman" w:hAnsi="Times New Roman" w:cs="Times New Roman"/>
        </w:rPr>
        <w:t xml:space="preserve"> c</w:t>
      </w:r>
      <w:r w:rsidR="00E31AD2">
        <w:rPr>
          <w:rFonts w:ascii="Times New Roman" w:hAnsi="Times New Roman" w:cs="Times New Roman"/>
        </w:rPr>
        <w:t>o</w:t>
      </w:r>
      <w:r w:rsidR="00556BB1">
        <w:rPr>
          <w:rFonts w:ascii="Times New Roman" w:hAnsi="Times New Roman" w:cs="Times New Roman"/>
        </w:rPr>
        <w:t>ntent</w:t>
      </w:r>
      <w:r w:rsidR="00082267">
        <w:rPr>
          <w:rFonts w:ascii="Times New Roman" w:hAnsi="Times New Roman" w:cs="Times New Roman"/>
        </w:rPr>
        <w:t xml:space="preserve"> in the concrete and </w:t>
      </w:r>
      <w:r w:rsidR="0009690D" w:rsidRPr="0009690D">
        <w:rPr>
          <w:rFonts w:ascii="Times New Roman" w:hAnsi="Times New Roman" w:cs="Times New Roman"/>
        </w:rPr>
        <w:t xml:space="preserve">the gold </w:t>
      </w:r>
      <w:r w:rsidR="00E31AD2">
        <w:rPr>
          <w:rFonts w:ascii="Times New Roman" w:hAnsi="Times New Roman" w:cs="Times New Roman"/>
        </w:rPr>
        <w:t>activity</w:t>
      </w:r>
      <w:r w:rsidR="0009690D" w:rsidRPr="0009690D">
        <w:rPr>
          <w:rFonts w:ascii="Times New Roman" w:hAnsi="Times New Roman" w:cs="Times New Roman"/>
        </w:rPr>
        <w:t>.</w:t>
      </w:r>
      <w:r w:rsidR="0009690D">
        <w:rPr>
          <w:rFonts w:ascii="Times New Roman" w:hAnsi="Times New Roman" w:cs="Times New Roman"/>
        </w:rPr>
        <w:t xml:space="preserve"> </w:t>
      </w:r>
      <w:r w:rsidR="00A77A3E">
        <w:rPr>
          <w:rFonts w:ascii="Times New Roman" w:hAnsi="Times New Roman" w:cs="Times New Roman"/>
        </w:rPr>
        <w:t>In this study, t</w:t>
      </w:r>
      <w:r w:rsidR="00907961" w:rsidRPr="00907961">
        <w:rPr>
          <w:rFonts w:ascii="Times New Roman" w:hAnsi="Times New Roman" w:cs="Times New Roman"/>
        </w:rPr>
        <w:t xml:space="preserve">o make </w:t>
      </w:r>
      <w:r w:rsidR="00A77A3E">
        <w:rPr>
          <w:rFonts w:ascii="Times New Roman" w:hAnsi="Times New Roman" w:cs="Times New Roman"/>
        </w:rPr>
        <w:t xml:space="preserve">the </w:t>
      </w:r>
      <w:r w:rsidR="00907961" w:rsidRPr="00907961">
        <w:rPr>
          <w:rFonts w:ascii="Times New Roman" w:hAnsi="Times New Roman" w:cs="Times New Roman"/>
        </w:rPr>
        <w:t>calibration curve</w:t>
      </w:r>
      <w:r w:rsidR="0028186B">
        <w:rPr>
          <w:rFonts w:ascii="Times New Roman" w:hAnsi="Times New Roman" w:cs="Times New Roman"/>
        </w:rPr>
        <w:t xml:space="preserve"> of gold activity</w:t>
      </w:r>
      <w:r w:rsidR="008F7A19">
        <w:rPr>
          <w:rFonts w:ascii="Times New Roman" w:hAnsi="Times New Roman" w:cs="Times New Roman"/>
        </w:rPr>
        <w:t xml:space="preserve"> to</w:t>
      </w:r>
      <w:r w:rsidR="0028186B">
        <w:rPr>
          <w:rFonts w:ascii="Times New Roman" w:hAnsi="Times New Roman" w:cs="Times New Roman"/>
        </w:rPr>
        <w:t xml:space="preserve"> water content</w:t>
      </w:r>
      <w:r w:rsidR="00907961" w:rsidRPr="00907961">
        <w:rPr>
          <w:rFonts w:ascii="Times New Roman" w:hAnsi="Times New Roman" w:cs="Times New Roman"/>
        </w:rPr>
        <w:t xml:space="preserve">, </w:t>
      </w:r>
      <w:r w:rsidR="00A77A3E">
        <w:rPr>
          <w:rFonts w:ascii="Times New Roman" w:hAnsi="Times New Roman" w:cs="Times New Roman"/>
        </w:rPr>
        <w:t xml:space="preserve">series </w:t>
      </w:r>
      <w:r w:rsidR="00907961" w:rsidRPr="00907961">
        <w:rPr>
          <w:rFonts w:ascii="Times New Roman" w:hAnsi="Times New Roman" w:cs="Times New Roman"/>
        </w:rPr>
        <w:t>simulation calculation</w:t>
      </w:r>
      <w:r w:rsidR="00A77A3E">
        <w:rPr>
          <w:rFonts w:ascii="Times New Roman" w:hAnsi="Times New Roman" w:cs="Times New Roman"/>
        </w:rPr>
        <w:t>s</w:t>
      </w:r>
      <w:r w:rsidR="00907961" w:rsidRPr="00907961">
        <w:rPr>
          <w:rFonts w:ascii="Times New Roman" w:hAnsi="Times New Roman" w:cs="Times New Roman"/>
        </w:rPr>
        <w:t xml:space="preserve"> </w:t>
      </w:r>
      <w:r w:rsidR="00A77A3E">
        <w:rPr>
          <w:rFonts w:ascii="Times New Roman" w:hAnsi="Times New Roman" w:cs="Times New Roman"/>
        </w:rPr>
        <w:t>were</w:t>
      </w:r>
      <w:r w:rsidR="00907961" w:rsidRPr="00907961">
        <w:rPr>
          <w:rFonts w:ascii="Times New Roman" w:hAnsi="Times New Roman" w:cs="Times New Roman"/>
        </w:rPr>
        <w:t xml:space="preserve"> </w:t>
      </w:r>
      <w:r w:rsidR="00A77A3E">
        <w:rPr>
          <w:rFonts w:ascii="Times New Roman" w:hAnsi="Times New Roman" w:cs="Times New Roman"/>
        </w:rPr>
        <w:t>performed</w:t>
      </w:r>
      <w:r w:rsidR="00907961">
        <w:rPr>
          <w:rFonts w:ascii="Times New Roman" w:hAnsi="Times New Roman" w:cs="Times New Roman"/>
        </w:rPr>
        <w:t xml:space="preserve"> </w:t>
      </w:r>
      <w:r w:rsidR="00A77A3E">
        <w:rPr>
          <w:rFonts w:ascii="Times New Roman" w:hAnsi="Times New Roman" w:cs="Times New Roman"/>
        </w:rPr>
        <w:t>u</w:t>
      </w:r>
      <w:r w:rsidR="00242D72">
        <w:rPr>
          <w:rFonts w:ascii="Times New Roman" w:hAnsi="Times New Roman" w:cs="Times New Roman"/>
        </w:rPr>
        <w:t>sing MCNP5</w:t>
      </w:r>
      <w:r w:rsidR="00AE0493">
        <w:rPr>
          <w:rFonts w:ascii="Times New Roman" w:hAnsi="Times New Roman" w:cs="Times New Roman"/>
        </w:rPr>
        <w:t xml:space="preserve"> [2]</w:t>
      </w:r>
      <w:r w:rsidR="00242D72">
        <w:rPr>
          <w:rFonts w:ascii="Times New Roman" w:hAnsi="Times New Roman" w:cs="Times New Roman"/>
        </w:rPr>
        <w:t xml:space="preserve">, </w:t>
      </w:r>
      <w:r w:rsidR="00A77A3E">
        <w:rPr>
          <w:rFonts w:ascii="Times New Roman" w:hAnsi="Times New Roman" w:cs="Times New Roman"/>
        </w:rPr>
        <w:t xml:space="preserve">that is, </w:t>
      </w:r>
      <w:r w:rsidR="00242D72">
        <w:rPr>
          <w:rFonts w:ascii="Times New Roman" w:hAnsi="Times New Roman" w:cs="Times New Roman"/>
        </w:rPr>
        <w:t>g</w:t>
      </w:r>
      <w:r w:rsidR="0028186B">
        <w:rPr>
          <w:rFonts w:ascii="Times New Roman" w:hAnsi="Times New Roman" w:cs="Times New Roman"/>
        </w:rPr>
        <w:t>old activities are</w:t>
      </w:r>
      <w:r w:rsidR="0009690D" w:rsidRPr="0009690D">
        <w:rPr>
          <w:rFonts w:ascii="Times New Roman" w:hAnsi="Times New Roman" w:cs="Times New Roman"/>
        </w:rPr>
        <w:t xml:space="preserve"> </w:t>
      </w:r>
      <w:r w:rsidR="0028186B">
        <w:rPr>
          <w:rFonts w:ascii="Times New Roman" w:hAnsi="Times New Roman" w:cs="Times New Roman"/>
        </w:rPr>
        <w:t xml:space="preserve">calculated </w:t>
      </w:r>
      <w:r w:rsidR="00242D72">
        <w:rPr>
          <w:rFonts w:ascii="Times New Roman" w:hAnsi="Times New Roman" w:cs="Times New Roman"/>
        </w:rPr>
        <w:t xml:space="preserve">for various concretes </w:t>
      </w:r>
      <w:r w:rsidR="00A77A3E">
        <w:rPr>
          <w:rFonts w:ascii="Times New Roman" w:hAnsi="Times New Roman" w:cs="Times New Roman"/>
        </w:rPr>
        <w:t>having</w:t>
      </w:r>
      <w:r w:rsidR="00242D72">
        <w:rPr>
          <w:rFonts w:ascii="Times New Roman" w:hAnsi="Times New Roman" w:cs="Times New Roman"/>
        </w:rPr>
        <w:t xml:space="preserve"> various water contents</w:t>
      </w:r>
      <w:r w:rsidR="0009690D" w:rsidRPr="0009690D">
        <w:rPr>
          <w:rFonts w:ascii="Times New Roman" w:hAnsi="Times New Roman" w:cs="Times New Roman"/>
        </w:rPr>
        <w:t>.</w:t>
      </w:r>
      <w:r w:rsidR="0009690D">
        <w:rPr>
          <w:rFonts w:ascii="Times New Roman" w:hAnsi="Times New Roman" w:cs="Times New Roman"/>
        </w:rPr>
        <w:t xml:space="preserve"> </w:t>
      </w:r>
      <w:r w:rsidR="00A77A3E">
        <w:rPr>
          <w:rFonts w:ascii="Times New Roman" w:hAnsi="Times New Roman" w:cs="Times New Roman"/>
        </w:rPr>
        <w:t xml:space="preserve">Other conditions are as follows: </w:t>
      </w:r>
      <w:r w:rsidR="00242D72">
        <w:rPr>
          <w:rFonts w:ascii="Times New Roman" w:hAnsi="Times New Roman" w:cs="Times New Roman"/>
        </w:rPr>
        <w:t>Irr</w:t>
      </w:r>
      <w:r w:rsidR="00AE0493">
        <w:rPr>
          <w:rFonts w:ascii="Times New Roman" w:hAnsi="Times New Roman" w:cs="Times New Roman"/>
        </w:rPr>
        <w:t>adiation time is one day. T</w:t>
      </w:r>
      <w:r w:rsidR="00242D72">
        <w:rPr>
          <w:rFonts w:ascii="Times New Roman" w:hAnsi="Times New Roman" w:cs="Times New Roman"/>
        </w:rPr>
        <w:t>he source intensity of Am-Be is 2.4</w:t>
      </w:r>
      <w:r w:rsidR="00242D72" w:rsidRPr="00F031B6">
        <w:rPr>
          <w:rFonts w:ascii="Times New Roman" w:hAnsi="Times New Roman" w:cs="Times New Roman"/>
        </w:rPr>
        <w:t>×10</w:t>
      </w:r>
      <w:r w:rsidR="00242D72" w:rsidRPr="00F031B6">
        <w:rPr>
          <w:rFonts w:ascii="Times New Roman" w:hAnsi="Times New Roman" w:cs="Times New Roman"/>
          <w:vertAlign w:val="superscript"/>
        </w:rPr>
        <w:t>6</w:t>
      </w:r>
      <w:r w:rsidR="004B5A8D">
        <w:rPr>
          <w:rFonts w:ascii="Times New Roman" w:hAnsi="Times New Roman" w:cs="Times New Roman" w:hint="eastAsia"/>
        </w:rPr>
        <w:t xml:space="preserve"> </w:t>
      </w:r>
      <w:r w:rsidR="004B5A8D">
        <w:rPr>
          <w:rFonts w:ascii="Times New Roman" w:hAnsi="Times New Roman" w:cs="Times New Roman"/>
        </w:rPr>
        <w:t>n/s</w:t>
      </w:r>
      <w:r w:rsidR="00242D72">
        <w:rPr>
          <w:rFonts w:ascii="Times New Roman" w:hAnsi="Times New Roman" w:cs="Times New Roman"/>
        </w:rPr>
        <w:t xml:space="preserve">. </w:t>
      </w:r>
      <w:r w:rsidR="00AE0493" w:rsidRPr="0009690D">
        <w:rPr>
          <w:rFonts w:ascii="Times New Roman" w:hAnsi="Times New Roman" w:cs="Times New Roman"/>
        </w:rPr>
        <w:t>The composition of the concr</w:t>
      </w:r>
      <w:r w:rsidR="00AE0493" w:rsidRPr="0066508C">
        <w:rPr>
          <w:rFonts w:ascii="Times New Roman" w:hAnsi="Times New Roman" w:cs="Times New Roman"/>
          <w:color w:val="000000" w:themeColor="text1"/>
        </w:rPr>
        <w:t>ete used by calculation is shown in Table 2.1.</w:t>
      </w:r>
      <w:r w:rsidR="00F47EA7" w:rsidRPr="0066508C">
        <w:rPr>
          <w:rFonts w:ascii="Times New Roman" w:hAnsi="Times New Roman" w:cs="Times New Roman"/>
          <w:color w:val="000000" w:themeColor="text1"/>
        </w:rPr>
        <w:t xml:space="preserve"> </w:t>
      </w:r>
      <w:r w:rsidR="0009690D" w:rsidRPr="0066508C">
        <w:rPr>
          <w:rFonts w:ascii="Times New Roman" w:hAnsi="Times New Roman" w:cs="Times New Roman"/>
          <w:color w:val="000000" w:themeColor="text1"/>
        </w:rPr>
        <w:t xml:space="preserve">From </w:t>
      </w:r>
      <w:r w:rsidR="00AD388E" w:rsidRPr="0066508C">
        <w:rPr>
          <w:rFonts w:ascii="Times New Roman" w:hAnsi="Times New Roman" w:cs="Times New Roman"/>
          <w:color w:val="000000" w:themeColor="text1"/>
        </w:rPr>
        <w:t>the</w:t>
      </w:r>
      <w:r w:rsidR="0009690D" w:rsidRPr="0066508C">
        <w:rPr>
          <w:rFonts w:ascii="Times New Roman" w:hAnsi="Times New Roman" w:cs="Times New Roman"/>
          <w:color w:val="000000" w:themeColor="text1"/>
        </w:rPr>
        <w:t xml:space="preserve"> result, a calibration curve of the gold </w:t>
      </w:r>
      <w:r w:rsidR="00AD388E" w:rsidRPr="0066508C">
        <w:rPr>
          <w:rFonts w:ascii="Times New Roman" w:hAnsi="Times New Roman" w:cs="Times New Roman"/>
          <w:color w:val="000000" w:themeColor="text1"/>
        </w:rPr>
        <w:t>activity</w:t>
      </w:r>
      <w:r w:rsidR="0009690D" w:rsidRPr="0066508C">
        <w:rPr>
          <w:rFonts w:ascii="Times New Roman" w:hAnsi="Times New Roman" w:cs="Times New Roman"/>
          <w:color w:val="000000" w:themeColor="text1"/>
        </w:rPr>
        <w:t xml:space="preserve"> to the </w:t>
      </w:r>
      <w:r w:rsidR="00AE0493" w:rsidRPr="0066508C">
        <w:rPr>
          <w:rFonts w:ascii="Times New Roman" w:hAnsi="Times New Roman" w:cs="Times New Roman"/>
          <w:color w:val="000000" w:themeColor="text1"/>
        </w:rPr>
        <w:t>water content in the concrete was obtained</w:t>
      </w:r>
      <w:r w:rsidR="0009690D" w:rsidRPr="0066508C">
        <w:rPr>
          <w:rFonts w:ascii="Times New Roman" w:hAnsi="Times New Roman" w:cs="Times New Roman"/>
          <w:color w:val="000000" w:themeColor="text1"/>
        </w:rPr>
        <w:t>.</w:t>
      </w:r>
    </w:p>
    <w:p w14:paraId="127A0C3A" w14:textId="53F859C7" w:rsidR="00447B4D" w:rsidRPr="0066508C" w:rsidRDefault="00082267" w:rsidP="00447B4D">
      <w:pPr>
        <w:rPr>
          <w:color w:val="000000" w:themeColor="text1"/>
        </w:rPr>
      </w:pPr>
      <w:r w:rsidRPr="0066508C">
        <w:rPr>
          <w:rFonts w:ascii="Times New Roman" w:hAnsi="Times New Roman" w:cs="Times New Roman"/>
          <w:color w:val="000000" w:themeColor="text1"/>
        </w:rPr>
        <w:t>F</w:t>
      </w:r>
      <w:r w:rsidR="0009690D" w:rsidRPr="0066508C">
        <w:rPr>
          <w:rFonts w:ascii="Times New Roman" w:hAnsi="Times New Roman" w:cs="Times New Roman"/>
          <w:color w:val="000000" w:themeColor="text1"/>
        </w:rPr>
        <w:t>igure 2.</w:t>
      </w:r>
      <w:r w:rsidR="00544708" w:rsidRPr="0066508C">
        <w:rPr>
          <w:rFonts w:ascii="Times New Roman" w:hAnsi="Times New Roman" w:cs="Times New Roman"/>
          <w:color w:val="000000" w:themeColor="text1"/>
        </w:rPr>
        <w:t>2</w:t>
      </w:r>
      <w:r w:rsidR="0009690D" w:rsidRPr="0066508C">
        <w:rPr>
          <w:rFonts w:ascii="Times New Roman" w:hAnsi="Times New Roman" w:cs="Times New Roman"/>
          <w:color w:val="000000" w:themeColor="text1"/>
        </w:rPr>
        <w:t xml:space="preserve"> shows the calibration curve obtained by the </w:t>
      </w:r>
      <w:r w:rsidR="00A77A3E" w:rsidRPr="0066508C">
        <w:rPr>
          <w:rFonts w:ascii="Times New Roman" w:hAnsi="Times New Roman" w:cs="Times New Roman"/>
          <w:color w:val="000000" w:themeColor="text1"/>
        </w:rPr>
        <w:t xml:space="preserve">series </w:t>
      </w:r>
      <w:r w:rsidR="0009690D" w:rsidRPr="0066508C">
        <w:rPr>
          <w:rFonts w:ascii="Times New Roman" w:hAnsi="Times New Roman" w:cs="Times New Roman"/>
          <w:color w:val="000000" w:themeColor="text1"/>
        </w:rPr>
        <w:t>simulation</w:t>
      </w:r>
      <w:r w:rsidR="00A77A3E" w:rsidRPr="0066508C">
        <w:rPr>
          <w:rFonts w:ascii="Times New Roman" w:hAnsi="Times New Roman" w:cs="Times New Roman"/>
          <w:color w:val="000000" w:themeColor="text1"/>
        </w:rPr>
        <w:t>s</w:t>
      </w:r>
      <w:r w:rsidR="0009690D" w:rsidRPr="0066508C">
        <w:rPr>
          <w:rFonts w:ascii="Times New Roman" w:hAnsi="Times New Roman" w:cs="Times New Roman"/>
          <w:color w:val="000000" w:themeColor="text1"/>
        </w:rPr>
        <w:t xml:space="preserve"> using MCNP5</w:t>
      </w:r>
      <w:r w:rsidR="000174E2" w:rsidRPr="0066508C">
        <w:rPr>
          <w:rFonts w:ascii="Times New Roman" w:hAnsi="Times New Roman" w:cs="Times New Roman"/>
          <w:color w:val="000000" w:themeColor="text1"/>
        </w:rPr>
        <w:t>.</w:t>
      </w:r>
      <w:r w:rsidR="0009690D" w:rsidRPr="0066508C">
        <w:rPr>
          <w:rFonts w:ascii="Times New Roman" w:hAnsi="Times New Roman" w:cs="Times New Roman"/>
          <w:color w:val="000000" w:themeColor="text1"/>
        </w:rPr>
        <w:t xml:space="preserve"> Figure 2.</w:t>
      </w:r>
      <w:r w:rsidR="00544708" w:rsidRPr="0066508C">
        <w:rPr>
          <w:rFonts w:ascii="Times New Roman" w:hAnsi="Times New Roman" w:cs="Times New Roman"/>
          <w:color w:val="000000" w:themeColor="text1"/>
        </w:rPr>
        <w:t>3</w:t>
      </w:r>
      <w:r w:rsidR="0009690D" w:rsidRPr="0066508C">
        <w:rPr>
          <w:rFonts w:ascii="Times New Roman" w:hAnsi="Times New Roman" w:cs="Times New Roman"/>
          <w:color w:val="000000" w:themeColor="text1"/>
        </w:rPr>
        <w:t xml:space="preserve"> shows an enlarged view of the calibration curve </w:t>
      </w:r>
      <w:r w:rsidR="00A77A3E" w:rsidRPr="0066508C">
        <w:rPr>
          <w:rFonts w:ascii="Times New Roman" w:hAnsi="Times New Roman" w:cs="Times New Roman"/>
          <w:color w:val="000000" w:themeColor="text1"/>
        </w:rPr>
        <w:t>for</w:t>
      </w:r>
      <w:r w:rsidR="0009690D" w:rsidRPr="0066508C">
        <w:rPr>
          <w:rFonts w:ascii="Times New Roman" w:hAnsi="Times New Roman" w:cs="Times New Roman"/>
          <w:color w:val="000000" w:themeColor="text1"/>
        </w:rPr>
        <w:t xml:space="preserve"> the low water content region </w:t>
      </w:r>
      <w:r w:rsidR="00A77A3E" w:rsidRPr="0066508C">
        <w:rPr>
          <w:rFonts w:ascii="Times New Roman" w:hAnsi="Times New Roman" w:cs="Times New Roman"/>
          <w:color w:val="000000" w:themeColor="text1"/>
        </w:rPr>
        <w:t xml:space="preserve">of </w:t>
      </w:r>
      <w:r w:rsidR="0009690D" w:rsidRPr="0066508C">
        <w:rPr>
          <w:rFonts w:ascii="Times New Roman" w:hAnsi="Times New Roman" w:cs="Times New Roman"/>
          <w:color w:val="000000" w:themeColor="text1"/>
        </w:rPr>
        <w:t xml:space="preserve">0 </w:t>
      </w:r>
      <w:r w:rsidR="00AE0493" w:rsidRPr="0066508C">
        <w:rPr>
          <w:rFonts w:ascii="Times New Roman" w:hAnsi="Times New Roman" w:cs="Times New Roman"/>
          <w:color w:val="000000" w:themeColor="text1"/>
        </w:rPr>
        <w:t>to 0.01 mol/cc</w:t>
      </w:r>
      <w:r w:rsidR="0009690D" w:rsidRPr="0066508C">
        <w:rPr>
          <w:rFonts w:ascii="Times New Roman" w:hAnsi="Times New Roman" w:cs="Times New Roman"/>
          <w:color w:val="000000" w:themeColor="text1"/>
        </w:rPr>
        <w:t xml:space="preserve">. </w:t>
      </w:r>
      <w:r w:rsidR="008656FF" w:rsidRPr="0066508C">
        <w:rPr>
          <w:rFonts w:ascii="Times New Roman" w:hAnsi="Times New Roman" w:cs="Times New Roman"/>
          <w:color w:val="000000" w:themeColor="text1"/>
        </w:rPr>
        <w:t>From Fig</w:t>
      </w:r>
      <w:r w:rsidR="006B3A9B" w:rsidRPr="0066508C">
        <w:rPr>
          <w:rFonts w:ascii="Times New Roman" w:hAnsi="Times New Roman" w:cs="Times New Roman"/>
          <w:color w:val="000000" w:themeColor="text1"/>
        </w:rPr>
        <w:t>.</w:t>
      </w:r>
      <w:r w:rsidR="008656FF" w:rsidRPr="0066508C">
        <w:rPr>
          <w:rFonts w:ascii="Times New Roman" w:hAnsi="Times New Roman" w:cs="Times New Roman"/>
          <w:color w:val="000000" w:themeColor="text1"/>
        </w:rPr>
        <w:t xml:space="preserve"> 2.3, a</w:t>
      </w:r>
      <w:r w:rsidR="00495132" w:rsidRPr="0066508C">
        <w:rPr>
          <w:rFonts w:ascii="Times New Roman" w:hAnsi="Times New Roman" w:cs="Times New Roman"/>
          <w:color w:val="000000" w:themeColor="text1"/>
        </w:rPr>
        <w:t xml:space="preserve">s an exception </w:t>
      </w:r>
      <w:r w:rsidR="006277E9" w:rsidRPr="0066508C">
        <w:rPr>
          <w:rFonts w:ascii="Times New Roman" w:hAnsi="Times New Roman" w:cs="Times New Roman"/>
          <w:color w:val="000000" w:themeColor="text1"/>
        </w:rPr>
        <w:t>concrete containing carbon</w:t>
      </w:r>
      <w:r w:rsidR="00FE098A" w:rsidRPr="0066508C">
        <w:rPr>
          <w:rFonts w:ascii="Times New Roman" w:hAnsi="Times New Roman" w:cs="Times New Roman"/>
          <w:color w:val="000000" w:themeColor="text1"/>
        </w:rPr>
        <w:t xml:space="preserve"> which is a light atom</w:t>
      </w:r>
      <w:r w:rsidR="008656FF" w:rsidRPr="0066508C">
        <w:rPr>
          <w:rFonts w:ascii="Times New Roman" w:hAnsi="Times New Roman" w:cs="Times New Roman"/>
          <w:color w:val="000000" w:themeColor="text1"/>
        </w:rPr>
        <w:t xml:space="preserve"> (ANSI)</w:t>
      </w:r>
      <w:r w:rsidR="006277E9" w:rsidRPr="0066508C">
        <w:rPr>
          <w:rFonts w:ascii="Times New Roman" w:hAnsi="Times New Roman" w:cs="Times New Roman"/>
          <w:color w:val="000000" w:themeColor="text1"/>
        </w:rPr>
        <w:t xml:space="preserve"> and </w:t>
      </w:r>
      <w:r w:rsidR="00AF1F57" w:rsidRPr="0066508C">
        <w:rPr>
          <w:rFonts w:ascii="Times New Roman" w:hAnsi="Times New Roman" w:cs="Times New Roman"/>
          <w:color w:val="000000" w:themeColor="text1"/>
        </w:rPr>
        <w:t>extremely hi</w:t>
      </w:r>
      <w:r w:rsidR="00CB6FC3" w:rsidRPr="0066508C">
        <w:rPr>
          <w:rFonts w:ascii="Times New Roman" w:hAnsi="Times New Roman" w:cs="Times New Roman"/>
          <w:color w:val="000000" w:themeColor="text1"/>
        </w:rPr>
        <w:t>gh density concrete</w:t>
      </w:r>
      <w:r w:rsidR="006277E9" w:rsidRPr="0066508C">
        <w:rPr>
          <w:rFonts w:ascii="Times New Roman" w:hAnsi="Times New Roman" w:cs="Times New Roman"/>
          <w:color w:val="000000" w:themeColor="text1"/>
        </w:rPr>
        <w:t xml:space="preserve"> </w:t>
      </w:r>
      <w:r w:rsidR="008656FF" w:rsidRPr="0066508C">
        <w:rPr>
          <w:rFonts w:ascii="Times New Roman" w:hAnsi="Times New Roman" w:cs="Times New Roman"/>
          <w:color w:val="000000" w:themeColor="text1"/>
        </w:rPr>
        <w:t xml:space="preserve">(heavy concrete) </w:t>
      </w:r>
      <w:r w:rsidR="006277E9" w:rsidRPr="0066508C">
        <w:rPr>
          <w:rFonts w:ascii="Times New Roman" w:hAnsi="Times New Roman" w:cs="Times New Roman"/>
          <w:color w:val="000000" w:themeColor="text1"/>
        </w:rPr>
        <w:t xml:space="preserve">deviate slightly from the </w:t>
      </w:r>
      <w:r w:rsidR="006B3A9B" w:rsidRPr="0066508C">
        <w:rPr>
          <w:rFonts w:ascii="Times New Roman" w:hAnsi="Times New Roman" w:cs="Times New Roman"/>
          <w:color w:val="000000" w:themeColor="text1"/>
        </w:rPr>
        <w:t>trend</w:t>
      </w:r>
      <w:r w:rsidR="00495132" w:rsidRPr="0066508C">
        <w:rPr>
          <w:rFonts w:ascii="Times New Roman" w:hAnsi="Times New Roman" w:cs="Times New Roman"/>
          <w:color w:val="000000" w:themeColor="text1"/>
        </w:rPr>
        <w:t xml:space="preserve"> of other concrete</w:t>
      </w:r>
      <w:r w:rsidR="006B3A9B" w:rsidRPr="0066508C">
        <w:rPr>
          <w:rFonts w:ascii="Times New Roman" w:hAnsi="Times New Roman" w:cs="Times New Roman"/>
          <w:color w:val="000000" w:themeColor="text1"/>
        </w:rPr>
        <w:t>s</w:t>
      </w:r>
      <w:r w:rsidR="00495132" w:rsidRPr="0066508C">
        <w:rPr>
          <w:rFonts w:ascii="Times New Roman" w:hAnsi="Times New Roman" w:cs="Times New Roman"/>
          <w:color w:val="000000" w:themeColor="text1"/>
        </w:rPr>
        <w:t xml:space="preserve">. </w:t>
      </w:r>
      <w:r w:rsidR="006B3A9B" w:rsidRPr="0066508C">
        <w:rPr>
          <w:rFonts w:ascii="Times New Roman" w:hAnsi="Times New Roman" w:cs="Times New Roman"/>
          <w:color w:val="000000" w:themeColor="text1"/>
        </w:rPr>
        <w:t>However, for</w:t>
      </w:r>
      <w:r w:rsidR="006277E9" w:rsidRPr="0066508C">
        <w:rPr>
          <w:rFonts w:ascii="Times New Roman" w:hAnsi="Times New Roman" w:cs="Times New Roman"/>
          <w:color w:val="000000" w:themeColor="text1"/>
        </w:rPr>
        <w:t xml:space="preserve"> other concrete</w:t>
      </w:r>
      <w:r w:rsidR="00E20FD7" w:rsidRPr="0066508C">
        <w:rPr>
          <w:rFonts w:ascii="Times New Roman" w:hAnsi="Times New Roman" w:cs="Times New Roman"/>
          <w:color w:val="000000" w:themeColor="text1"/>
        </w:rPr>
        <w:t>s</w:t>
      </w:r>
      <w:r w:rsidR="006277E9" w:rsidRPr="0066508C">
        <w:rPr>
          <w:rFonts w:ascii="Times New Roman" w:hAnsi="Times New Roman" w:cs="Times New Roman"/>
          <w:color w:val="000000" w:themeColor="text1"/>
        </w:rPr>
        <w:t xml:space="preserve">, </w:t>
      </w:r>
      <w:r w:rsidR="00770AB7" w:rsidRPr="0066508C">
        <w:rPr>
          <w:rFonts w:ascii="Times New Roman" w:hAnsi="Times New Roman" w:cs="Times New Roman"/>
          <w:color w:val="000000" w:themeColor="text1"/>
        </w:rPr>
        <w:t xml:space="preserve">regardless </w:t>
      </w:r>
      <w:r w:rsidR="006B3A9B" w:rsidRPr="0066508C">
        <w:rPr>
          <w:rFonts w:ascii="Times New Roman" w:hAnsi="Times New Roman" w:cs="Times New Roman"/>
          <w:color w:val="000000" w:themeColor="text1"/>
        </w:rPr>
        <w:t xml:space="preserve">of </w:t>
      </w:r>
      <w:r w:rsidR="006277E9" w:rsidRPr="0066508C">
        <w:rPr>
          <w:rFonts w:ascii="Times New Roman" w:hAnsi="Times New Roman" w:cs="Times New Roman"/>
          <w:color w:val="000000" w:themeColor="text1"/>
        </w:rPr>
        <w:t xml:space="preserve">the </w:t>
      </w:r>
      <w:r w:rsidR="00495132" w:rsidRPr="0066508C">
        <w:rPr>
          <w:rFonts w:ascii="Times New Roman" w:hAnsi="Times New Roman" w:cs="Times New Roman"/>
          <w:color w:val="000000" w:themeColor="text1"/>
        </w:rPr>
        <w:t>density and composition</w:t>
      </w:r>
      <w:r w:rsidR="006277E9" w:rsidRPr="0066508C">
        <w:rPr>
          <w:rFonts w:ascii="Times New Roman" w:hAnsi="Times New Roman" w:cs="Times New Roman"/>
          <w:color w:val="000000" w:themeColor="text1"/>
        </w:rPr>
        <w:t xml:space="preserve">, it can be seen that the gold </w:t>
      </w:r>
      <w:r w:rsidR="00770AB7" w:rsidRPr="0066508C">
        <w:rPr>
          <w:rFonts w:ascii="Times New Roman" w:hAnsi="Times New Roman" w:cs="Times New Roman"/>
          <w:color w:val="000000" w:themeColor="text1"/>
        </w:rPr>
        <w:t>activity</w:t>
      </w:r>
      <w:r w:rsidR="006277E9" w:rsidRPr="0066508C">
        <w:rPr>
          <w:rFonts w:ascii="Times New Roman" w:hAnsi="Times New Roman" w:cs="Times New Roman"/>
          <w:color w:val="000000" w:themeColor="text1"/>
        </w:rPr>
        <w:t xml:space="preserve"> changes </w:t>
      </w:r>
      <w:r w:rsidR="00495132" w:rsidRPr="0066508C">
        <w:rPr>
          <w:rFonts w:ascii="Times New Roman" w:hAnsi="Times New Roman" w:cs="Times New Roman"/>
          <w:color w:val="000000" w:themeColor="text1"/>
        </w:rPr>
        <w:t xml:space="preserve">depending only on </w:t>
      </w:r>
      <w:r w:rsidR="006277E9" w:rsidRPr="0066508C">
        <w:rPr>
          <w:rFonts w:ascii="Times New Roman" w:hAnsi="Times New Roman" w:cs="Times New Roman"/>
          <w:color w:val="000000" w:themeColor="text1"/>
        </w:rPr>
        <w:t>water</w:t>
      </w:r>
      <w:r w:rsidR="00495132" w:rsidRPr="0066508C">
        <w:rPr>
          <w:rFonts w:ascii="Times New Roman" w:hAnsi="Times New Roman" w:cs="Times New Roman"/>
          <w:color w:val="000000" w:themeColor="text1"/>
        </w:rPr>
        <w:t xml:space="preserve"> content in </w:t>
      </w:r>
      <w:r w:rsidR="006277E9" w:rsidRPr="0066508C">
        <w:rPr>
          <w:rFonts w:ascii="Times New Roman" w:hAnsi="Times New Roman" w:cs="Times New Roman"/>
          <w:color w:val="000000" w:themeColor="text1"/>
        </w:rPr>
        <w:t>the concrete.</w:t>
      </w:r>
      <w:r w:rsidR="00E20FD7" w:rsidRPr="0066508C">
        <w:rPr>
          <w:rFonts w:ascii="Times New Roman" w:hAnsi="Times New Roman" w:cs="Times New Roman" w:hint="eastAsia"/>
          <w:color w:val="000000" w:themeColor="text1"/>
        </w:rPr>
        <w:t xml:space="preserve"> </w:t>
      </w:r>
      <w:r w:rsidR="006277E9" w:rsidRPr="0066508C">
        <w:rPr>
          <w:rFonts w:ascii="Times New Roman" w:hAnsi="Times New Roman" w:cs="Times New Roman"/>
          <w:color w:val="000000" w:themeColor="text1"/>
        </w:rPr>
        <w:t>By using this calibration cu</w:t>
      </w:r>
      <w:r w:rsidR="00E75476" w:rsidRPr="0066508C">
        <w:rPr>
          <w:rFonts w:ascii="Times New Roman" w:hAnsi="Times New Roman" w:cs="Times New Roman"/>
          <w:color w:val="000000" w:themeColor="text1"/>
        </w:rPr>
        <w:t>rve, it is possible to measure</w:t>
      </w:r>
      <w:r w:rsidR="006277E9" w:rsidRPr="0066508C">
        <w:rPr>
          <w:rFonts w:ascii="Times New Roman" w:hAnsi="Times New Roman" w:cs="Times New Roman"/>
          <w:color w:val="000000" w:themeColor="text1"/>
        </w:rPr>
        <w:t xml:space="preserve"> the water</w:t>
      </w:r>
      <w:r w:rsidR="00E20FD7" w:rsidRPr="0066508C">
        <w:rPr>
          <w:rFonts w:ascii="Times New Roman" w:hAnsi="Times New Roman" w:cs="Times New Roman"/>
          <w:color w:val="000000" w:themeColor="text1"/>
        </w:rPr>
        <w:t xml:space="preserve"> content</w:t>
      </w:r>
      <w:r w:rsidR="006277E9" w:rsidRPr="0066508C">
        <w:rPr>
          <w:rFonts w:ascii="Times New Roman" w:hAnsi="Times New Roman" w:cs="Times New Roman"/>
          <w:color w:val="000000" w:themeColor="text1"/>
        </w:rPr>
        <w:t xml:space="preserve"> in </w:t>
      </w:r>
      <w:r w:rsidR="006B3A9B" w:rsidRPr="0066508C">
        <w:rPr>
          <w:rFonts w:ascii="Times New Roman" w:hAnsi="Times New Roman" w:cs="Times New Roman"/>
          <w:color w:val="000000" w:themeColor="text1"/>
        </w:rPr>
        <w:t xml:space="preserve">a </w:t>
      </w:r>
      <w:r w:rsidR="006277E9" w:rsidRPr="0066508C">
        <w:rPr>
          <w:rFonts w:ascii="Times New Roman" w:hAnsi="Times New Roman" w:cs="Times New Roman"/>
          <w:color w:val="000000" w:themeColor="text1"/>
        </w:rPr>
        <w:t>concrete</w:t>
      </w:r>
      <w:r w:rsidR="006B3A9B" w:rsidRPr="0066508C">
        <w:rPr>
          <w:rFonts w:ascii="Times New Roman" w:hAnsi="Times New Roman" w:cs="Times New Roman"/>
          <w:color w:val="000000" w:themeColor="text1"/>
        </w:rPr>
        <w:t xml:space="preserve"> wall</w:t>
      </w:r>
      <w:r w:rsidR="00E75476" w:rsidRPr="0066508C">
        <w:rPr>
          <w:rFonts w:ascii="Times New Roman" w:hAnsi="Times New Roman" w:cs="Times New Roman"/>
          <w:color w:val="000000" w:themeColor="text1"/>
        </w:rPr>
        <w:t xml:space="preserve">, </w:t>
      </w:r>
      <w:r w:rsidR="006B3A9B" w:rsidRPr="0066508C">
        <w:rPr>
          <w:rFonts w:ascii="Times New Roman" w:hAnsi="Times New Roman" w:cs="Times New Roman"/>
          <w:color w:val="000000" w:themeColor="text1"/>
        </w:rPr>
        <w:t xml:space="preserve">the </w:t>
      </w:r>
      <w:r w:rsidR="00E75476" w:rsidRPr="0066508C">
        <w:rPr>
          <w:rFonts w:ascii="Times New Roman" w:hAnsi="Times New Roman" w:cs="Times New Roman"/>
          <w:color w:val="000000" w:themeColor="text1"/>
        </w:rPr>
        <w:t>water content of which is not known</w:t>
      </w:r>
      <w:r w:rsidR="006B3A9B" w:rsidRPr="0066508C">
        <w:rPr>
          <w:rFonts w:ascii="Times New Roman" w:hAnsi="Times New Roman" w:cs="Times New Roman"/>
          <w:color w:val="000000" w:themeColor="text1"/>
        </w:rPr>
        <w:t>,</w:t>
      </w:r>
      <w:r w:rsidR="006277E9" w:rsidRPr="0066508C">
        <w:rPr>
          <w:rFonts w:ascii="Times New Roman" w:hAnsi="Times New Roman" w:cs="Times New Roman"/>
          <w:color w:val="000000" w:themeColor="text1"/>
        </w:rPr>
        <w:t xml:space="preserve"> </w:t>
      </w:r>
      <w:r w:rsidR="006B3A9B" w:rsidRPr="0066508C">
        <w:rPr>
          <w:rFonts w:ascii="Times New Roman" w:hAnsi="Times New Roman" w:cs="Times New Roman"/>
          <w:color w:val="000000" w:themeColor="text1"/>
        </w:rPr>
        <w:t>with a</w:t>
      </w:r>
      <w:r w:rsidR="006277E9" w:rsidRPr="0066508C">
        <w:rPr>
          <w:rFonts w:ascii="Times New Roman" w:hAnsi="Times New Roman" w:cs="Times New Roman"/>
          <w:color w:val="000000" w:themeColor="text1"/>
        </w:rPr>
        <w:t xml:space="preserve"> </w:t>
      </w:r>
      <w:r w:rsidR="00E20FD7" w:rsidRPr="0066508C">
        <w:rPr>
          <w:rFonts w:ascii="Times New Roman" w:hAnsi="Times New Roman" w:cs="Times New Roman"/>
          <w:color w:val="000000" w:themeColor="text1"/>
        </w:rPr>
        <w:t xml:space="preserve">gold </w:t>
      </w:r>
      <w:r w:rsidR="006B3A9B" w:rsidRPr="0066508C">
        <w:rPr>
          <w:rFonts w:ascii="Times New Roman" w:hAnsi="Times New Roman" w:cs="Times New Roman"/>
          <w:color w:val="000000" w:themeColor="text1"/>
        </w:rPr>
        <w:t>foil and AmBe neutron source.</w:t>
      </w:r>
      <w:r w:rsidR="00447B4D" w:rsidRPr="0066508C">
        <w:rPr>
          <w:rFonts w:ascii="Times New Roman" w:hAnsi="Times New Roman" w:cs="Times New Roman"/>
          <w:color w:val="000000" w:themeColor="text1"/>
        </w:rPr>
        <w:t xml:space="preserve"> When the thickness of concrete is 40 cm or more, the activity of gold foil is constant regardless of the thickness of concrete, so Fig. 2.2 can be used. On the contrary, when the thickness of concrete is 40 cm or less, the activity of gold foil changes depending on the thickness of concrete. Therefore, for concrete with a thickness of 40 cm or less, it is necessary to create a calibration curve for each thickness.</w:t>
      </w:r>
    </w:p>
    <w:p w14:paraId="35008716" w14:textId="6F33C1BE" w:rsidR="006277E9" w:rsidRPr="00447B4D" w:rsidRDefault="006277E9" w:rsidP="00F47EA7">
      <w:pPr>
        <w:ind w:firstLineChars="100" w:firstLine="210"/>
        <w:rPr>
          <w:rFonts w:ascii="Times New Roman" w:hAnsi="Times New Roman" w:cs="Times New Roman"/>
        </w:rPr>
      </w:pPr>
    </w:p>
    <w:p w14:paraId="75433AAD" w14:textId="3FC47EFD" w:rsidR="00D7754D" w:rsidRDefault="00220529" w:rsidP="00082267">
      <w:pPr>
        <w:jc w:val="center"/>
        <w:rPr>
          <w:rFonts w:ascii="Times New Roman" w:eastAsiaTheme="minorHAnsi" w:hAnsi="Times New Roman" w:cs="Times New Roman"/>
          <w:b/>
        </w:rPr>
      </w:pPr>
      <w:r w:rsidRPr="00220529">
        <w:rPr>
          <w:rFonts w:ascii="Times New Roman" w:eastAsiaTheme="minorHAnsi" w:hAnsi="Times New Roman" w:cs="Times New Roman"/>
          <w:b/>
          <w:noProof/>
        </w:rPr>
        <w:drawing>
          <wp:inline distT="0" distB="0" distL="0" distR="0" wp14:anchorId="70488002" wp14:editId="73CE13D7">
            <wp:extent cx="3829050" cy="1943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582" t="17562" r="15511" b="17874"/>
                    <a:stretch/>
                  </pic:blipFill>
                  <pic:spPr bwMode="auto">
                    <a:xfrm>
                      <a:off x="0" y="0"/>
                      <a:ext cx="3829050" cy="1943100"/>
                    </a:xfrm>
                    <a:prstGeom prst="rect">
                      <a:avLst/>
                    </a:prstGeom>
                    <a:ln>
                      <a:noFill/>
                    </a:ln>
                    <a:extLst>
                      <a:ext uri="{53640926-AAD7-44D8-BBD7-CCE9431645EC}">
                        <a14:shadowObscured xmlns:a14="http://schemas.microsoft.com/office/drawing/2010/main"/>
                      </a:ext>
                    </a:extLst>
                  </pic:spPr>
                </pic:pic>
              </a:graphicData>
            </a:graphic>
          </wp:inline>
        </w:drawing>
      </w:r>
    </w:p>
    <w:p w14:paraId="1C391DF4" w14:textId="14468B3B" w:rsidR="00082267" w:rsidRDefault="00082267" w:rsidP="00082267">
      <w:pPr>
        <w:jc w:val="center"/>
        <w:rPr>
          <w:rFonts w:ascii="Times New Roman" w:hAnsi="Times New Roman" w:cs="Times New Roman"/>
          <w:b/>
        </w:rPr>
      </w:pPr>
      <w:r>
        <w:rPr>
          <w:rFonts w:ascii="Times New Roman" w:eastAsiaTheme="minorHAnsi" w:hAnsi="Times New Roman" w:cs="Times New Roman"/>
          <w:b/>
        </w:rPr>
        <w:t>Fig</w:t>
      </w:r>
      <w:r w:rsidR="006B3A9B">
        <w:rPr>
          <w:rFonts w:ascii="Times New Roman" w:eastAsiaTheme="minorHAnsi" w:hAnsi="Times New Roman" w:cs="Times New Roman"/>
          <w:b/>
        </w:rPr>
        <w:t xml:space="preserve"> </w:t>
      </w:r>
      <w:r>
        <w:rPr>
          <w:rFonts w:ascii="Times New Roman" w:eastAsiaTheme="minorHAnsi" w:hAnsi="Times New Roman" w:cs="Times New Roman"/>
          <w:b/>
        </w:rPr>
        <w:t>2.1</w:t>
      </w:r>
      <w:r w:rsidR="00655987">
        <w:rPr>
          <w:rFonts w:ascii="Times New Roman" w:hAnsi="Times New Roman" w:cs="Times New Roman"/>
          <w:b/>
        </w:rPr>
        <w:t xml:space="preserve"> </w:t>
      </w:r>
      <w:r w:rsidR="00A809CB">
        <w:rPr>
          <w:rFonts w:ascii="Times New Roman" w:hAnsi="Times New Roman" w:cs="Times New Roman"/>
          <w:b/>
        </w:rPr>
        <w:t>S</w:t>
      </w:r>
      <w:r>
        <w:rPr>
          <w:rFonts w:ascii="Times New Roman" w:hAnsi="Times New Roman" w:cs="Times New Roman"/>
          <w:b/>
        </w:rPr>
        <w:t>imul</w:t>
      </w:r>
      <w:r w:rsidRPr="00F5379D">
        <w:rPr>
          <w:rFonts w:ascii="Times New Roman" w:hAnsi="Times New Roman" w:cs="Times New Roman"/>
          <w:b/>
        </w:rPr>
        <w:t>ation</w:t>
      </w:r>
      <w:r w:rsidR="00655987">
        <w:rPr>
          <w:rFonts w:ascii="Times New Roman" w:hAnsi="Times New Roman" w:cs="Times New Roman"/>
          <w:b/>
        </w:rPr>
        <w:t xml:space="preserve"> system</w:t>
      </w:r>
      <w:r>
        <w:rPr>
          <w:rFonts w:ascii="Times New Roman" w:hAnsi="Times New Roman" w:cs="Times New Roman" w:hint="eastAsia"/>
          <w:b/>
        </w:rPr>
        <w:t>.</w:t>
      </w:r>
    </w:p>
    <w:p w14:paraId="3639DEC9" w14:textId="474E6259" w:rsidR="00082267" w:rsidRDefault="00E24734" w:rsidP="00E24734">
      <w:pPr>
        <w:jc w:val="center"/>
        <w:rPr>
          <w:rFonts w:ascii="Times New Roman" w:eastAsiaTheme="minorHAnsi" w:hAnsi="Times New Roman" w:cs="Times New Roman"/>
          <w:b/>
        </w:rPr>
      </w:pPr>
      <w:r>
        <w:rPr>
          <w:rFonts w:ascii="Times New Roman" w:eastAsiaTheme="minorHAnsi" w:hAnsi="Times New Roman" w:cs="Times New Roman"/>
          <w:b/>
        </w:rPr>
        <w:br w:type="page"/>
      </w:r>
    </w:p>
    <w:p w14:paraId="04164783" w14:textId="5A8AC791" w:rsidR="00E24734" w:rsidRPr="0048289E" w:rsidRDefault="00E24734" w:rsidP="00E24734">
      <w:pPr>
        <w:jc w:val="center"/>
        <w:rPr>
          <w:rFonts w:ascii="Times New Roman" w:hAnsi="Times New Roman" w:cs="Times New Roman"/>
          <w:b/>
        </w:rPr>
      </w:pPr>
      <w:r w:rsidRPr="0048289E">
        <w:rPr>
          <w:rFonts w:ascii="Times New Roman" w:hAnsi="Times New Roman" w:cs="Times New Roman"/>
          <w:b/>
        </w:rPr>
        <w:lastRenderedPageBreak/>
        <w:t>Table</w:t>
      </w:r>
      <w:r w:rsidR="006B3A9B">
        <w:rPr>
          <w:rFonts w:ascii="Times New Roman" w:hAnsi="Times New Roman" w:cs="Times New Roman"/>
          <w:b/>
        </w:rPr>
        <w:t xml:space="preserve"> </w:t>
      </w:r>
      <w:r w:rsidRPr="0048289E">
        <w:rPr>
          <w:rFonts w:ascii="Times New Roman" w:hAnsi="Times New Roman" w:cs="Times New Roman"/>
          <w:b/>
        </w:rPr>
        <w:t>2.1</w:t>
      </w:r>
      <w:r w:rsidRPr="0048289E">
        <w:rPr>
          <w:rFonts w:ascii="Times New Roman" w:hAnsi="Times New Roman" w:cs="Times New Roman"/>
          <w:b/>
        </w:rPr>
        <w:t xml:space="preserve">　</w:t>
      </w:r>
      <w:r>
        <w:rPr>
          <w:rFonts w:ascii="Times New Roman" w:hAnsi="Times New Roman" w:cs="Times New Roman"/>
          <w:b/>
        </w:rPr>
        <w:t>Composition of concretes</w:t>
      </w:r>
      <w:r w:rsidR="006B3A9B">
        <w:rPr>
          <w:rFonts w:ascii="Times New Roman" w:hAnsi="Times New Roman" w:cs="Times New Roman"/>
          <w:b/>
        </w:rPr>
        <w:t>.</w:t>
      </w:r>
      <w:r>
        <w:rPr>
          <w:rFonts w:ascii="Times New Roman" w:hAnsi="Times New Roman" w:cs="Times New Roman"/>
          <w:b/>
        </w:rPr>
        <w:t xml:space="preserve"> </w:t>
      </w:r>
      <w:r w:rsidR="004B5A8D">
        <w:rPr>
          <w:rFonts w:ascii="Times New Roman" w:hAnsi="Times New Roman" w:cs="Times New Roman"/>
          <w:b/>
        </w:rPr>
        <w:t>[3</w:t>
      </w:r>
      <w:r w:rsidRPr="0048289E">
        <w:rPr>
          <w:rFonts w:ascii="Times New Roman" w:hAnsi="Times New Roman" w:cs="Times New Roman"/>
          <w:b/>
        </w:rPr>
        <w:t>]</w:t>
      </w:r>
    </w:p>
    <w:tbl>
      <w:tblPr>
        <w:tblW w:w="8354" w:type="dxa"/>
        <w:jc w:val="center"/>
        <w:tblCellMar>
          <w:left w:w="0" w:type="dxa"/>
          <w:right w:w="0" w:type="dxa"/>
        </w:tblCellMar>
        <w:tblLook w:val="0600" w:firstRow="0" w:lastRow="0" w:firstColumn="0" w:lastColumn="0" w:noHBand="1" w:noVBand="1"/>
      </w:tblPr>
      <w:tblGrid>
        <w:gridCol w:w="983"/>
        <w:gridCol w:w="1134"/>
        <w:gridCol w:w="1134"/>
        <w:gridCol w:w="1158"/>
        <w:gridCol w:w="2244"/>
        <w:gridCol w:w="1701"/>
      </w:tblGrid>
      <w:tr w:rsidR="00E24734" w:rsidRPr="00344F41" w14:paraId="18AC1D55" w14:textId="77777777" w:rsidTr="000E4FC2">
        <w:trPr>
          <w:trHeight w:val="435"/>
          <w:jc w:val="center"/>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65C21234" w14:textId="77777777" w:rsidR="00E24734" w:rsidRPr="00726603" w:rsidRDefault="00E24734" w:rsidP="000E4FC2">
            <w:pPr>
              <w:jc w:val="center"/>
              <w:rPr>
                <w:rFonts w:ascii="Times New Roman" w:hAnsi="Times New Roman" w:cs="Times New Roman"/>
              </w:rPr>
            </w:pPr>
          </w:p>
        </w:tc>
        <w:tc>
          <w:tcPr>
            <w:tcW w:w="3426" w:type="dxa"/>
            <w:gridSpan w:val="3"/>
            <w:tcBorders>
              <w:top w:val="single" w:sz="8" w:space="0" w:color="000000"/>
              <w:left w:val="single" w:sz="8" w:space="0" w:color="000000"/>
              <w:right w:val="single" w:sz="8" w:space="0" w:color="000000"/>
            </w:tcBorders>
            <w:shd w:val="clear" w:color="auto" w:fill="auto"/>
            <w:tcMar>
              <w:top w:w="10" w:type="dxa"/>
              <w:left w:w="10" w:type="dxa"/>
              <w:bottom w:w="0" w:type="dxa"/>
              <w:right w:w="10" w:type="dxa"/>
            </w:tcMar>
            <w:vAlign w:val="center"/>
            <w:hideMark/>
          </w:tcPr>
          <w:p w14:paraId="614135C5" w14:textId="77777777" w:rsidR="00E24734" w:rsidRPr="00726603" w:rsidRDefault="00E24734" w:rsidP="000E4FC2">
            <w:pPr>
              <w:jc w:val="center"/>
              <w:rPr>
                <w:rFonts w:ascii="Times New Roman" w:hAnsi="Times New Roman" w:cs="Times New Roman"/>
              </w:rPr>
            </w:pPr>
            <w:r>
              <w:rPr>
                <w:rFonts w:ascii="Times New Roman" w:hAnsi="Times New Roman" w:cs="Times New Roman"/>
                <w:b/>
                <w:bCs/>
              </w:rPr>
              <w:t>O</w:t>
            </w:r>
            <w:r>
              <w:rPr>
                <w:rFonts w:ascii="Times New Roman" w:hAnsi="Times New Roman" w:cs="Times New Roman" w:hint="eastAsia"/>
                <w:b/>
                <w:bCs/>
              </w:rPr>
              <w:t xml:space="preserve">rdinary </w:t>
            </w:r>
            <w:r>
              <w:rPr>
                <w:rFonts w:ascii="Times New Roman" w:hAnsi="Times New Roman" w:cs="Times New Roman"/>
                <w:b/>
                <w:bCs/>
              </w:rPr>
              <w:t>concrete</w:t>
            </w:r>
          </w:p>
        </w:tc>
        <w:tc>
          <w:tcPr>
            <w:tcW w:w="2244" w:type="dxa"/>
            <w:vMerge w:val="restart"/>
            <w:tcBorders>
              <w:top w:val="single" w:sz="8" w:space="0" w:color="000000"/>
              <w:left w:val="single" w:sz="8" w:space="0" w:color="000000"/>
              <w:right w:val="single" w:sz="8" w:space="0" w:color="000000"/>
            </w:tcBorders>
            <w:shd w:val="clear" w:color="auto" w:fill="auto"/>
            <w:tcMar>
              <w:top w:w="10" w:type="dxa"/>
              <w:left w:w="10" w:type="dxa"/>
              <w:bottom w:w="0" w:type="dxa"/>
              <w:right w:w="10" w:type="dxa"/>
            </w:tcMar>
            <w:vAlign w:val="center"/>
            <w:hideMark/>
          </w:tcPr>
          <w:p w14:paraId="1DB8C174" w14:textId="1916E690" w:rsidR="00E24734" w:rsidRPr="00726603" w:rsidRDefault="00E24734" w:rsidP="000E4FC2">
            <w:pPr>
              <w:jc w:val="center"/>
              <w:rPr>
                <w:rFonts w:ascii="Times New Roman" w:hAnsi="Times New Roman" w:cs="Times New Roman"/>
              </w:rPr>
            </w:pPr>
            <w:r>
              <w:rPr>
                <w:rFonts w:ascii="Times New Roman" w:hAnsi="Times New Roman" w:cs="Times New Roman"/>
                <w:b/>
                <w:bCs/>
              </w:rPr>
              <w:t>Se</w:t>
            </w:r>
            <w:r w:rsidR="004B5A8D">
              <w:rPr>
                <w:rFonts w:ascii="Times New Roman" w:hAnsi="Times New Roman" w:cs="Times New Roman"/>
                <w:b/>
                <w:bCs/>
              </w:rPr>
              <w:t>r</w:t>
            </w:r>
            <w:r>
              <w:rPr>
                <w:rFonts w:ascii="Times New Roman" w:hAnsi="Times New Roman" w:cs="Times New Roman"/>
                <w:b/>
                <w:bCs/>
              </w:rPr>
              <w:t>pentinite concrete</w:t>
            </w:r>
          </w:p>
          <w:p w14:paraId="53E22E6B"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(wt%)</w:t>
            </w:r>
          </w:p>
        </w:tc>
        <w:tc>
          <w:tcPr>
            <w:tcW w:w="1701" w:type="dxa"/>
            <w:vMerge w:val="restart"/>
            <w:tcBorders>
              <w:top w:val="single" w:sz="4" w:space="0" w:color="auto"/>
              <w:right w:val="single" w:sz="4" w:space="0" w:color="auto"/>
            </w:tcBorders>
            <w:shd w:val="clear" w:color="auto" w:fill="auto"/>
            <w:vAlign w:val="center"/>
          </w:tcPr>
          <w:p w14:paraId="271BB050" w14:textId="77777777" w:rsidR="00E24734" w:rsidRPr="00726603" w:rsidRDefault="00E24734" w:rsidP="000E4FC2">
            <w:pPr>
              <w:jc w:val="center"/>
              <w:rPr>
                <w:rFonts w:ascii="Times New Roman" w:hAnsi="Times New Roman" w:cs="Times New Roman"/>
                <w:b/>
              </w:rPr>
            </w:pPr>
            <w:r>
              <w:rPr>
                <w:rFonts w:ascii="Times New Roman" w:hAnsi="Times New Roman" w:cs="Times New Roman" w:hint="eastAsia"/>
                <w:b/>
              </w:rPr>
              <w:t>Heavy concrete</w:t>
            </w:r>
          </w:p>
          <w:p w14:paraId="6C47C70D"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(wt%)</w:t>
            </w:r>
          </w:p>
        </w:tc>
      </w:tr>
      <w:tr w:rsidR="00E24734" w:rsidRPr="00344F41" w14:paraId="026774AC" w14:textId="77777777" w:rsidTr="000E4FC2">
        <w:trPr>
          <w:trHeight w:val="861"/>
          <w:jc w:val="center"/>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14:paraId="1DEE1707" w14:textId="77777777" w:rsidR="00E24734" w:rsidRPr="00726603" w:rsidRDefault="00E24734" w:rsidP="000E4FC2">
            <w:pPr>
              <w:jc w:val="center"/>
              <w:rPr>
                <w:rFonts w:ascii="Times New Roman" w:hAnsi="Times New Roman" w:cs="Times New Roman"/>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1F63684"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b/>
                <w:bCs/>
              </w:rPr>
              <w:t>JAERI</w:t>
            </w:r>
          </w:p>
          <w:p w14:paraId="6D965106"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3AAF42AC"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b/>
                <w:bCs/>
              </w:rPr>
              <w:t>ANSI</w:t>
            </w:r>
          </w:p>
          <w:p w14:paraId="709DA51C"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(wt%)</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6AD42133"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b/>
                <w:bCs/>
              </w:rPr>
              <w:t>JRR-4</w:t>
            </w:r>
          </w:p>
          <w:p w14:paraId="670A8F72"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(wt%)</w:t>
            </w:r>
          </w:p>
        </w:tc>
        <w:tc>
          <w:tcPr>
            <w:tcW w:w="2244" w:type="dxa"/>
            <w:vMerge/>
            <w:tcBorders>
              <w:left w:val="single" w:sz="8" w:space="0" w:color="000000"/>
              <w:bottom w:val="single" w:sz="8" w:space="0" w:color="000000"/>
              <w:right w:val="single" w:sz="8" w:space="0" w:color="000000"/>
            </w:tcBorders>
            <w:vAlign w:val="center"/>
            <w:hideMark/>
          </w:tcPr>
          <w:p w14:paraId="1B2DF43D" w14:textId="77777777" w:rsidR="00E24734" w:rsidRPr="00726603" w:rsidRDefault="00E24734" w:rsidP="000E4FC2">
            <w:pPr>
              <w:jc w:val="center"/>
              <w:rPr>
                <w:rFonts w:ascii="Times New Roman" w:hAnsi="Times New Roman" w:cs="Times New Roman"/>
              </w:rPr>
            </w:pPr>
          </w:p>
        </w:tc>
        <w:tc>
          <w:tcPr>
            <w:tcW w:w="1701" w:type="dxa"/>
            <w:vMerge/>
            <w:tcBorders>
              <w:bottom w:val="single" w:sz="4" w:space="0" w:color="auto"/>
              <w:right w:val="single" w:sz="4" w:space="0" w:color="auto"/>
            </w:tcBorders>
            <w:shd w:val="clear" w:color="auto" w:fill="auto"/>
          </w:tcPr>
          <w:p w14:paraId="4CFF8A3F" w14:textId="77777777" w:rsidR="00E24734" w:rsidRPr="00726603" w:rsidRDefault="00E24734" w:rsidP="000E4FC2">
            <w:pPr>
              <w:widowControl/>
              <w:jc w:val="left"/>
              <w:rPr>
                <w:rFonts w:ascii="Times New Roman" w:hAnsi="Times New Roman" w:cs="Times New Roman"/>
                <w:b/>
              </w:rPr>
            </w:pPr>
          </w:p>
        </w:tc>
      </w:tr>
      <w:tr w:rsidR="00E24734" w:rsidRPr="00344F41" w14:paraId="6AA1361F" w14:textId="77777777" w:rsidTr="000E4FC2">
        <w:trPr>
          <w:trHeight w:val="5113"/>
          <w:jc w:val="center"/>
        </w:trPr>
        <w:tc>
          <w:tcPr>
            <w:tcW w:w="983" w:type="dxa"/>
            <w:tcBorders>
              <w:top w:val="single" w:sz="8" w:space="0" w:color="000000"/>
              <w:left w:val="single" w:sz="4" w:space="0" w:color="auto"/>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5F39F88"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b/>
                <w:bCs/>
              </w:rPr>
              <w:t>H</w:t>
            </w:r>
          </w:p>
          <w:p w14:paraId="7E3C1552"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b/>
                <w:bCs/>
              </w:rPr>
              <w:t>C</w:t>
            </w:r>
          </w:p>
          <w:p w14:paraId="620AF7BA"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b/>
                <w:bCs/>
              </w:rPr>
              <w:t>O</w:t>
            </w:r>
          </w:p>
          <w:p w14:paraId="59CE8E09"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b/>
                <w:bCs/>
              </w:rPr>
              <w:t>Na</w:t>
            </w:r>
          </w:p>
          <w:p w14:paraId="642BC596"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b/>
                <w:bCs/>
              </w:rPr>
              <w:t>Mg</w:t>
            </w:r>
          </w:p>
          <w:p w14:paraId="7E47EEEB"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b/>
                <w:bCs/>
              </w:rPr>
              <w:t>Al</w:t>
            </w:r>
          </w:p>
          <w:p w14:paraId="28A5AF00"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b/>
                <w:bCs/>
              </w:rPr>
              <w:t>Si</w:t>
            </w:r>
          </w:p>
          <w:p w14:paraId="77374FC4"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b/>
                <w:bCs/>
              </w:rPr>
              <w:t>S</w:t>
            </w:r>
          </w:p>
          <w:p w14:paraId="1FFBF7F5"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b/>
                <w:bCs/>
              </w:rPr>
              <w:t>K</w:t>
            </w:r>
          </w:p>
          <w:p w14:paraId="20643F42"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b/>
                <w:bCs/>
              </w:rPr>
              <w:t>Ca</w:t>
            </w:r>
          </w:p>
          <w:p w14:paraId="40DB84DE"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b/>
                <w:bCs/>
              </w:rPr>
              <w:t>Ti</w:t>
            </w:r>
          </w:p>
          <w:p w14:paraId="408513D6"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b/>
                <w:bCs/>
              </w:rPr>
              <w:t>Mn</w:t>
            </w:r>
          </w:p>
          <w:p w14:paraId="4C56D4C1"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b/>
                <w:bCs/>
              </w:rPr>
              <w:t>Fe</w:t>
            </w:r>
          </w:p>
          <w:p w14:paraId="3A2CCC0D"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b/>
                <w:bCs/>
              </w:rPr>
              <w:t>Ni</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639CE3B1"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0.416</w:t>
            </w:r>
          </w:p>
          <w:p w14:paraId="14D7D665"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w:t>
            </w:r>
          </w:p>
          <w:p w14:paraId="3748930B"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50.74</w:t>
            </w:r>
          </w:p>
          <w:p w14:paraId="763DE93B"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w:t>
            </w:r>
          </w:p>
          <w:p w14:paraId="40296D47"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0.115</w:t>
            </w:r>
          </w:p>
          <w:p w14:paraId="1052058D"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0.446</w:t>
            </w:r>
          </w:p>
          <w:p w14:paraId="35ABB403"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38.606</w:t>
            </w:r>
          </w:p>
          <w:p w14:paraId="17259D00"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0.07</w:t>
            </w:r>
          </w:p>
          <w:p w14:paraId="1904CE89"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w:t>
            </w:r>
          </w:p>
          <w:p w14:paraId="687426D3"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6.869</w:t>
            </w:r>
          </w:p>
          <w:p w14:paraId="4B024A50"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w:t>
            </w:r>
          </w:p>
          <w:p w14:paraId="31E9BADA"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w:t>
            </w:r>
          </w:p>
          <w:p w14:paraId="6EB2043A"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2.738</w:t>
            </w:r>
          </w:p>
          <w:p w14:paraId="3E590667"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78577575"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0.208</w:t>
            </w:r>
          </w:p>
          <w:p w14:paraId="4E41F3C0"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5.582</w:t>
            </w:r>
          </w:p>
          <w:p w14:paraId="5330FC78"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49.339</w:t>
            </w:r>
          </w:p>
          <w:p w14:paraId="19525AC4"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w:t>
            </w:r>
          </w:p>
          <w:p w14:paraId="0770DC83"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0.209</w:t>
            </w:r>
          </w:p>
          <w:p w14:paraId="0FC82FC3"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0.511</w:t>
            </w:r>
          </w:p>
          <w:p w14:paraId="0DDCF8BA"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18.808</w:t>
            </w:r>
          </w:p>
          <w:p w14:paraId="713EA37A"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0.082</w:t>
            </w:r>
          </w:p>
          <w:p w14:paraId="0B126A19"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w:t>
            </w:r>
          </w:p>
          <w:p w14:paraId="5C7CEE6A"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24.949</w:t>
            </w:r>
          </w:p>
          <w:p w14:paraId="3FD32E3A"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w:t>
            </w:r>
          </w:p>
          <w:p w14:paraId="23A1391E"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w:t>
            </w:r>
          </w:p>
          <w:p w14:paraId="7B1909C3"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w:t>
            </w:r>
          </w:p>
          <w:p w14:paraId="0A988431"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0.312</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1813F324"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0.894</w:t>
            </w:r>
          </w:p>
          <w:p w14:paraId="50636D6A"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w:t>
            </w:r>
          </w:p>
          <w:p w14:paraId="11696456"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50.534</w:t>
            </w:r>
          </w:p>
          <w:p w14:paraId="133AEF24"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1.498</w:t>
            </w:r>
          </w:p>
          <w:p w14:paraId="56F4FEE2"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0.698</w:t>
            </w:r>
          </w:p>
          <w:p w14:paraId="0FE316E5"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5.501</w:t>
            </w:r>
          </w:p>
          <w:p w14:paraId="15F20D29"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28.8</w:t>
            </w:r>
          </w:p>
          <w:p w14:paraId="01EF99B1"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0.304</w:t>
            </w:r>
          </w:p>
          <w:p w14:paraId="5FE7CCD4"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1.798</w:t>
            </w:r>
          </w:p>
          <w:p w14:paraId="5AA9BD54"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7.692</w:t>
            </w:r>
          </w:p>
          <w:p w14:paraId="3CD127F7"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w:t>
            </w:r>
          </w:p>
          <w:p w14:paraId="3EF71083"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w:t>
            </w:r>
          </w:p>
          <w:p w14:paraId="27414D01"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2.281</w:t>
            </w:r>
          </w:p>
          <w:p w14:paraId="0F33E9EC"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w:t>
            </w:r>
          </w:p>
        </w:tc>
        <w:tc>
          <w:tcPr>
            <w:tcW w:w="224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5A1ABF2"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1.916</w:t>
            </w:r>
          </w:p>
          <w:p w14:paraId="364E3902"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w:t>
            </w:r>
          </w:p>
          <w:p w14:paraId="71EDD040"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50.415</w:t>
            </w:r>
          </w:p>
          <w:p w14:paraId="4B5B0EE0"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0.062</w:t>
            </w:r>
          </w:p>
          <w:p w14:paraId="7F56894E"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16.9</w:t>
            </w:r>
          </w:p>
          <w:p w14:paraId="35DE5EB0"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1.28</w:t>
            </w:r>
          </w:p>
          <w:p w14:paraId="2EE34866"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15.5</w:t>
            </w:r>
          </w:p>
          <w:p w14:paraId="605D4F50"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0.016</w:t>
            </w:r>
          </w:p>
          <w:p w14:paraId="76B89D3B"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0.077</w:t>
            </w:r>
          </w:p>
          <w:p w14:paraId="2374D33A"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6.95</w:t>
            </w:r>
          </w:p>
          <w:p w14:paraId="53D81609"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0.005</w:t>
            </w:r>
          </w:p>
          <w:p w14:paraId="23D2396D"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0.79</w:t>
            </w:r>
          </w:p>
          <w:p w14:paraId="52F1E27D"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6.8</w:t>
            </w:r>
          </w:p>
          <w:p w14:paraId="248AB1B9"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0</w:t>
            </w:r>
          </w:p>
        </w:tc>
        <w:tc>
          <w:tcPr>
            <w:tcW w:w="1701" w:type="dxa"/>
            <w:tcBorders>
              <w:top w:val="single" w:sz="4" w:space="0" w:color="auto"/>
              <w:bottom w:val="single" w:sz="4" w:space="0" w:color="auto"/>
              <w:right w:val="single" w:sz="4" w:space="0" w:color="auto"/>
            </w:tcBorders>
            <w:shd w:val="clear" w:color="auto" w:fill="auto"/>
          </w:tcPr>
          <w:p w14:paraId="77D0D7A7" w14:textId="77777777" w:rsidR="00E24734" w:rsidRPr="00726603" w:rsidRDefault="00E24734" w:rsidP="000E4FC2">
            <w:pPr>
              <w:widowControl/>
              <w:jc w:val="center"/>
              <w:rPr>
                <w:rFonts w:ascii="Times New Roman" w:hAnsi="Times New Roman" w:cs="Times New Roman"/>
              </w:rPr>
            </w:pPr>
            <w:r w:rsidRPr="00726603">
              <w:rPr>
                <w:rFonts w:ascii="Times New Roman" w:hAnsi="Times New Roman" w:cs="Times New Roman"/>
              </w:rPr>
              <w:t>0.45</w:t>
            </w:r>
          </w:p>
          <w:p w14:paraId="21EE0C85" w14:textId="77777777" w:rsidR="00E24734" w:rsidRPr="00726603" w:rsidRDefault="00E24734" w:rsidP="000E4FC2">
            <w:pPr>
              <w:widowControl/>
              <w:jc w:val="center"/>
              <w:rPr>
                <w:rFonts w:ascii="Times New Roman" w:hAnsi="Times New Roman" w:cs="Times New Roman"/>
              </w:rPr>
            </w:pPr>
            <w:r w:rsidRPr="00726603">
              <w:rPr>
                <w:rFonts w:ascii="Times New Roman" w:hAnsi="Times New Roman" w:cs="Times New Roman"/>
              </w:rPr>
              <w:t>0</w:t>
            </w:r>
          </w:p>
          <w:p w14:paraId="4462FEB1" w14:textId="77777777" w:rsidR="00E24734" w:rsidRPr="00726603" w:rsidRDefault="00E24734" w:rsidP="000E4FC2">
            <w:pPr>
              <w:widowControl/>
              <w:jc w:val="center"/>
              <w:rPr>
                <w:rFonts w:ascii="Times New Roman" w:hAnsi="Times New Roman" w:cs="Times New Roman"/>
              </w:rPr>
            </w:pPr>
            <w:r w:rsidRPr="00726603">
              <w:rPr>
                <w:rFonts w:ascii="Times New Roman" w:hAnsi="Times New Roman" w:cs="Times New Roman"/>
              </w:rPr>
              <w:t>31.392</w:t>
            </w:r>
          </w:p>
          <w:p w14:paraId="24D1A4DE" w14:textId="77777777" w:rsidR="00E24734" w:rsidRPr="00726603" w:rsidRDefault="00E24734" w:rsidP="000E4FC2">
            <w:pPr>
              <w:widowControl/>
              <w:jc w:val="center"/>
              <w:rPr>
                <w:rFonts w:ascii="Times New Roman" w:hAnsi="Times New Roman" w:cs="Times New Roman"/>
              </w:rPr>
            </w:pPr>
            <w:r w:rsidRPr="00726603">
              <w:rPr>
                <w:rFonts w:ascii="Times New Roman" w:hAnsi="Times New Roman" w:cs="Times New Roman"/>
              </w:rPr>
              <w:t>0</w:t>
            </w:r>
          </w:p>
          <w:p w14:paraId="19AEA6F3" w14:textId="77777777" w:rsidR="00E24734" w:rsidRPr="00726603" w:rsidRDefault="00E24734" w:rsidP="000E4FC2">
            <w:pPr>
              <w:widowControl/>
              <w:jc w:val="center"/>
              <w:rPr>
                <w:rFonts w:ascii="Times New Roman" w:hAnsi="Times New Roman" w:cs="Times New Roman"/>
              </w:rPr>
            </w:pPr>
            <w:r w:rsidRPr="00726603">
              <w:rPr>
                <w:rFonts w:ascii="Times New Roman" w:hAnsi="Times New Roman" w:cs="Times New Roman"/>
              </w:rPr>
              <w:t>0.047</w:t>
            </w:r>
          </w:p>
          <w:p w14:paraId="5C478AFF" w14:textId="77777777" w:rsidR="00E24734" w:rsidRPr="00726603" w:rsidRDefault="00E24734" w:rsidP="000E4FC2">
            <w:pPr>
              <w:widowControl/>
              <w:jc w:val="center"/>
              <w:rPr>
                <w:rFonts w:ascii="Times New Roman" w:hAnsi="Times New Roman" w:cs="Times New Roman"/>
              </w:rPr>
            </w:pPr>
            <w:r w:rsidRPr="00726603">
              <w:rPr>
                <w:rFonts w:ascii="Times New Roman" w:hAnsi="Times New Roman" w:cs="Times New Roman"/>
              </w:rPr>
              <w:t>0.199</w:t>
            </w:r>
          </w:p>
          <w:p w14:paraId="3FAC46DB" w14:textId="77777777" w:rsidR="00E24734" w:rsidRPr="00726603" w:rsidRDefault="00E24734" w:rsidP="000E4FC2">
            <w:pPr>
              <w:widowControl/>
              <w:jc w:val="center"/>
              <w:rPr>
                <w:rFonts w:ascii="Times New Roman" w:hAnsi="Times New Roman" w:cs="Times New Roman"/>
              </w:rPr>
            </w:pPr>
            <w:r w:rsidRPr="00726603">
              <w:rPr>
                <w:rFonts w:ascii="Times New Roman" w:hAnsi="Times New Roman" w:cs="Times New Roman"/>
              </w:rPr>
              <w:t>2.982</w:t>
            </w:r>
          </w:p>
          <w:p w14:paraId="4F2720D1" w14:textId="77777777" w:rsidR="00E24734" w:rsidRPr="00726603" w:rsidRDefault="00E24734" w:rsidP="000E4FC2">
            <w:pPr>
              <w:widowControl/>
              <w:jc w:val="center"/>
              <w:rPr>
                <w:rFonts w:ascii="Times New Roman" w:hAnsi="Times New Roman" w:cs="Times New Roman"/>
              </w:rPr>
            </w:pPr>
            <w:r w:rsidRPr="00726603">
              <w:rPr>
                <w:rFonts w:ascii="Times New Roman" w:hAnsi="Times New Roman" w:cs="Times New Roman"/>
              </w:rPr>
              <w:t>1.936</w:t>
            </w:r>
          </w:p>
          <w:p w14:paraId="2B22C2ED" w14:textId="77777777" w:rsidR="00E24734" w:rsidRPr="00726603" w:rsidRDefault="00E24734" w:rsidP="000E4FC2">
            <w:pPr>
              <w:widowControl/>
              <w:jc w:val="center"/>
              <w:rPr>
                <w:rFonts w:ascii="Times New Roman" w:hAnsi="Times New Roman" w:cs="Times New Roman"/>
              </w:rPr>
            </w:pPr>
            <w:r w:rsidRPr="00726603">
              <w:rPr>
                <w:rFonts w:ascii="Times New Roman" w:hAnsi="Times New Roman" w:cs="Times New Roman"/>
              </w:rPr>
              <w:t>0</w:t>
            </w:r>
          </w:p>
          <w:p w14:paraId="6F9CBF22" w14:textId="77777777" w:rsidR="00E24734" w:rsidRPr="00726603" w:rsidRDefault="00E24734" w:rsidP="000E4FC2">
            <w:pPr>
              <w:widowControl/>
              <w:jc w:val="center"/>
              <w:rPr>
                <w:rFonts w:ascii="Times New Roman" w:hAnsi="Times New Roman" w:cs="Times New Roman"/>
              </w:rPr>
            </w:pPr>
            <w:r w:rsidRPr="00726603">
              <w:rPr>
                <w:rFonts w:ascii="Times New Roman" w:hAnsi="Times New Roman" w:cs="Times New Roman"/>
              </w:rPr>
              <w:t>4.081</w:t>
            </w:r>
          </w:p>
          <w:p w14:paraId="6B5D6EAA" w14:textId="77777777" w:rsidR="00E24734" w:rsidRPr="00726603" w:rsidRDefault="00E24734" w:rsidP="000E4FC2">
            <w:pPr>
              <w:widowControl/>
              <w:jc w:val="center"/>
              <w:rPr>
                <w:rFonts w:ascii="Times New Roman" w:hAnsi="Times New Roman" w:cs="Times New Roman"/>
              </w:rPr>
            </w:pPr>
            <w:r w:rsidRPr="00726603">
              <w:rPr>
                <w:rFonts w:ascii="Times New Roman" w:hAnsi="Times New Roman" w:cs="Times New Roman"/>
              </w:rPr>
              <w:t>0</w:t>
            </w:r>
          </w:p>
          <w:p w14:paraId="7A6B5E93" w14:textId="77777777" w:rsidR="00E24734" w:rsidRPr="00726603" w:rsidRDefault="00E24734" w:rsidP="000E4FC2">
            <w:pPr>
              <w:widowControl/>
              <w:jc w:val="center"/>
              <w:rPr>
                <w:rFonts w:ascii="Times New Roman" w:hAnsi="Times New Roman" w:cs="Times New Roman"/>
              </w:rPr>
            </w:pPr>
            <w:r w:rsidRPr="00726603">
              <w:rPr>
                <w:rFonts w:ascii="Times New Roman" w:hAnsi="Times New Roman" w:cs="Times New Roman"/>
              </w:rPr>
              <w:t>0</w:t>
            </w:r>
          </w:p>
          <w:p w14:paraId="0418201F" w14:textId="77777777" w:rsidR="00E24734" w:rsidRPr="00726603" w:rsidRDefault="00E24734" w:rsidP="000E4FC2">
            <w:pPr>
              <w:widowControl/>
              <w:jc w:val="center"/>
              <w:rPr>
                <w:rFonts w:ascii="Times New Roman" w:hAnsi="Times New Roman" w:cs="Times New Roman"/>
              </w:rPr>
            </w:pPr>
            <w:r w:rsidRPr="00726603">
              <w:rPr>
                <w:rFonts w:ascii="Times New Roman" w:hAnsi="Times New Roman" w:cs="Times New Roman"/>
              </w:rPr>
              <w:t>58.913</w:t>
            </w:r>
          </w:p>
          <w:p w14:paraId="2C94FC56" w14:textId="77777777" w:rsidR="00E24734" w:rsidRPr="00726603" w:rsidRDefault="00E24734" w:rsidP="000E4FC2">
            <w:pPr>
              <w:widowControl/>
              <w:jc w:val="center"/>
              <w:rPr>
                <w:rFonts w:ascii="Times New Roman" w:hAnsi="Times New Roman" w:cs="Times New Roman"/>
              </w:rPr>
            </w:pPr>
            <w:r w:rsidRPr="00726603">
              <w:rPr>
                <w:rFonts w:ascii="Times New Roman" w:hAnsi="Times New Roman" w:cs="Times New Roman"/>
              </w:rPr>
              <w:t>0</w:t>
            </w:r>
          </w:p>
        </w:tc>
      </w:tr>
      <w:tr w:rsidR="00E24734" w:rsidRPr="00344F41" w14:paraId="17BAC196" w14:textId="77777777" w:rsidTr="000E4FC2">
        <w:trPr>
          <w:trHeight w:val="435"/>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45A63D05" w14:textId="77777777" w:rsidR="00E24734" w:rsidRPr="00726603" w:rsidRDefault="00E24734" w:rsidP="000E4FC2">
            <w:pPr>
              <w:jc w:val="center"/>
              <w:rPr>
                <w:rFonts w:ascii="Times New Roman" w:hAnsi="Times New Roman" w:cs="Times New Roman"/>
              </w:rPr>
            </w:pPr>
            <w:r>
              <w:rPr>
                <w:rFonts w:ascii="Times New Roman" w:hAnsi="Times New Roman" w:cs="Times New Roman"/>
                <w:b/>
                <w:bCs/>
              </w:rPr>
              <w:t>Total</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157FC907"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624FCDB5"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100</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2A93937D"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100</w:t>
            </w:r>
          </w:p>
        </w:tc>
        <w:tc>
          <w:tcPr>
            <w:tcW w:w="224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7A8DEA1D"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100</w:t>
            </w:r>
          </w:p>
        </w:tc>
        <w:tc>
          <w:tcPr>
            <w:tcW w:w="1701" w:type="dxa"/>
            <w:tcBorders>
              <w:top w:val="single" w:sz="4" w:space="0" w:color="auto"/>
              <w:bottom w:val="single" w:sz="4" w:space="0" w:color="auto"/>
              <w:right w:val="single" w:sz="4" w:space="0" w:color="auto"/>
            </w:tcBorders>
            <w:shd w:val="clear" w:color="auto" w:fill="auto"/>
          </w:tcPr>
          <w:p w14:paraId="315B5438" w14:textId="77777777" w:rsidR="00E24734" w:rsidRPr="00726603" w:rsidRDefault="00E24734" w:rsidP="000E4FC2">
            <w:pPr>
              <w:widowControl/>
              <w:jc w:val="center"/>
              <w:rPr>
                <w:rFonts w:ascii="Times New Roman" w:hAnsi="Times New Roman" w:cs="Times New Roman"/>
              </w:rPr>
            </w:pPr>
            <w:r w:rsidRPr="00726603">
              <w:rPr>
                <w:rFonts w:ascii="Times New Roman" w:hAnsi="Times New Roman" w:cs="Times New Roman"/>
              </w:rPr>
              <w:t>100</w:t>
            </w:r>
          </w:p>
        </w:tc>
      </w:tr>
      <w:tr w:rsidR="00E24734" w:rsidRPr="00344F41" w14:paraId="272CA082" w14:textId="77777777" w:rsidTr="000E4FC2">
        <w:trPr>
          <w:trHeight w:val="861"/>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72A157C7" w14:textId="77777777" w:rsidR="00E24734" w:rsidRPr="00726603" w:rsidRDefault="00E24734" w:rsidP="000E4FC2">
            <w:pPr>
              <w:jc w:val="center"/>
              <w:rPr>
                <w:rFonts w:ascii="Times New Roman" w:hAnsi="Times New Roman" w:cs="Times New Roman"/>
              </w:rPr>
            </w:pPr>
            <w:r>
              <w:rPr>
                <w:rFonts w:ascii="Times New Roman" w:hAnsi="Times New Roman" w:cs="Times New Roman"/>
                <w:b/>
                <w:bCs/>
              </w:rPr>
              <w:t>density</w:t>
            </w:r>
          </w:p>
          <w:p w14:paraId="32B167A7"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(g/cc)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AE23CF8"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2.05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3449E4FD"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2.33</w:t>
            </w:r>
          </w:p>
        </w:tc>
        <w:tc>
          <w:tcPr>
            <w:tcW w:w="115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11E29129"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2.24</w:t>
            </w:r>
          </w:p>
        </w:tc>
        <w:tc>
          <w:tcPr>
            <w:tcW w:w="2244"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14:paraId="3BE77DCE" w14:textId="77777777" w:rsidR="00E24734" w:rsidRPr="00726603" w:rsidRDefault="00E24734" w:rsidP="000E4FC2">
            <w:pPr>
              <w:jc w:val="center"/>
              <w:rPr>
                <w:rFonts w:ascii="Times New Roman" w:hAnsi="Times New Roman" w:cs="Times New Roman"/>
              </w:rPr>
            </w:pPr>
            <w:r w:rsidRPr="00726603">
              <w:rPr>
                <w:rFonts w:ascii="Times New Roman" w:hAnsi="Times New Roman" w:cs="Times New Roman"/>
              </w:rPr>
              <w:t>2.275</w:t>
            </w:r>
          </w:p>
        </w:tc>
        <w:tc>
          <w:tcPr>
            <w:tcW w:w="1701" w:type="dxa"/>
            <w:tcBorders>
              <w:top w:val="single" w:sz="4" w:space="0" w:color="auto"/>
              <w:bottom w:val="single" w:sz="4" w:space="0" w:color="auto"/>
              <w:right w:val="single" w:sz="4" w:space="0" w:color="auto"/>
            </w:tcBorders>
            <w:shd w:val="clear" w:color="auto" w:fill="auto"/>
            <w:vAlign w:val="center"/>
          </w:tcPr>
          <w:p w14:paraId="3AD20C3F" w14:textId="77777777" w:rsidR="00E24734" w:rsidRPr="00726603" w:rsidRDefault="00E24734" w:rsidP="000E4FC2">
            <w:pPr>
              <w:widowControl/>
              <w:jc w:val="center"/>
              <w:rPr>
                <w:rFonts w:ascii="Times New Roman" w:hAnsi="Times New Roman" w:cs="Times New Roman"/>
              </w:rPr>
            </w:pPr>
            <w:r w:rsidRPr="00726603">
              <w:rPr>
                <w:rFonts w:ascii="Times New Roman" w:hAnsi="Times New Roman" w:cs="Times New Roman"/>
              </w:rPr>
              <w:t>3.35</w:t>
            </w:r>
          </w:p>
        </w:tc>
      </w:tr>
    </w:tbl>
    <w:p w14:paraId="37AEA21F" w14:textId="759D19E0" w:rsidR="00FD460F" w:rsidRDefault="001876EA" w:rsidP="004B5A8D">
      <w:pPr>
        <w:jc w:val="center"/>
        <w:rPr>
          <w:rFonts w:ascii="Times New Roman" w:eastAsiaTheme="minorHAnsi" w:hAnsi="Times New Roman" w:cs="Times New Roman"/>
          <w:b/>
        </w:rPr>
      </w:pPr>
      <w:r>
        <w:rPr>
          <w:rFonts w:ascii="Times New Roman" w:eastAsiaTheme="minorHAnsi" w:hAnsi="Times New Roman" w:cs="Times New Roman"/>
          <w:b/>
        </w:rPr>
        <w:br w:type="page"/>
      </w:r>
    </w:p>
    <w:p w14:paraId="517DFA26" w14:textId="1CA24DF6" w:rsidR="004B5A8D" w:rsidRDefault="004B5A8D" w:rsidP="00695316">
      <w:pPr>
        <w:jc w:val="center"/>
        <w:rPr>
          <w:rFonts w:ascii="Times New Roman" w:eastAsiaTheme="minorHAnsi" w:hAnsi="Times New Roman" w:cs="Times New Roman"/>
          <w:b/>
        </w:rPr>
      </w:pPr>
      <w:r>
        <w:rPr>
          <w:noProof/>
        </w:rPr>
        <w:lastRenderedPageBreak/>
        <w:drawing>
          <wp:inline distT="0" distB="0" distL="0" distR="0" wp14:anchorId="199585F3" wp14:editId="6AA57AAA">
            <wp:extent cx="4470400" cy="2727960"/>
            <wp:effectExtent l="0" t="0" r="635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F605E2" w14:textId="14007DE0" w:rsidR="000174E2" w:rsidRPr="00FD460F" w:rsidRDefault="000174E2" w:rsidP="00FD460F">
      <w:pPr>
        <w:jc w:val="center"/>
        <w:rPr>
          <w:rFonts w:ascii="Times New Roman" w:eastAsiaTheme="minorHAnsi" w:hAnsi="Times New Roman" w:cs="Times New Roman"/>
          <w:b/>
        </w:rPr>
      </w:pPr>
      <w:r w:rsidRPr="00476176">
        <w:rPr>
          <w:rFonts w:ascii="Times New Roman" w:eastAsiaTheme="minorHAnsi" w:hAnsi="Times New Roman" w:cs="Times New Roman" w:hint="eastAsia"/>
          <w:b/>
        </w:rPr>
        <w:t>F</w:t>
      </w:r>
      <w:r w:rsidRPr="00476176">
        <w:rPr>
          <w:rFonts w:ascii="Times New Roman" w:eastAsiaTheme="minorHAnsi" w:hAnsi="Times New Roman" w:cs="Times New Roman"/>
          <w:b/>
        </w:rPr>
        <w:t>ig</w:t>
      </w:r>
      <w:r w:rsidR="006B3A9B">
        <w:rPr>
          <w:rFonts w:ascii="Times New Roman" w:eastAsiaTheme="minorHAnsi" w:hAnsi="Times New Roman" w:cs="Times New Roman"/>
          <w:b/>
        </w:rPr>
        <w:t xml:space="preserve"> </w:t>
      </w:r>
      <w:r w:rsidRPr="00476176">
        <w:rPr>
          <w:rFonts w:ascii="Times New Roman" w:eastAsiaTheme="minorHAnsi" w:hAnsi="Times New Roman" w:cs="Times New Roman"/>
          <w:b/>
        </w:rPr>
        <w:t xml:space="preserve">2.2 </w:t>
      </w:r>
      <w:r w:rsidR="001B698D">
        <w:rPr>
          <w:rFonts w:ascii="Times New Roman" w:hAnsi="Times New Roman" w:cs="Times New Roman"/>
          <w:b/>
        </w:rPr>
        <w:t>C</w:t>
      </w:r>
      <w:r w:rsidR="00476176" w:rsidRPr="00476176">
        <w:rPr>
          <w:rFonts w:ascii="Times New Roman" w:hAnsi="Times New Roman" w:cs="Times New Roman"/>
          <w:b/>
        </w:rPr>
        <w:t>alibration curve</w:t>
      </w:r>
      <w:r w:rsidR="00476176">
        <w:rPr>
          <w:rFonts w:ascii="Times New Roman" w:hAnsi="Times New Roman" w:cs="Times New Roman"/>
          <w:b/>
        </w:rPr>
        <w:t>s</w:t>
      </w:r>
      <w:r w:rsidR="00476176" w:rsidRPr="00476176">
        <w:rPr>
          <w:rFonts w:ascii="Times New Roman" w:hAnsi="Times New Roman" w:cs="Times New Roman"/>
          <w:b/>
        </w:rPr>
        <w:t xml:space="preserve"> of gold activity</w:t>
      </w:r>
      <w:r w:rsidR="008F7A19">
        <w:rPr>
          <w:rFonts w:ascii="Times New Roman" w:hAnsi="Times New Roman" w:cs="Times New Roman"/>
          <w:b/>
        </w:rPr>
        <w:t xml:space="preserve"> to</w:t>
      </w:r>
      <w:r w:rsidR="00476176" w:rsidRPr="00476176">
        <w:rPr>
          <w:rFonts w:ascii="Times New Roman" w:hAnsi="Times New Roman" w:cs="Times New Roman"/>
          <w:b/>
        </w:rPr>
        <w:t xml:space="preserve"> water content</w:t>
      </w:r>
      <w:r w:rsidR="006B3A9B">
        <w:rPr>
          <w:rFonts w:ascii="Times New Roman" w:hAnsi="Times New Roman" w:cs="Times New Roman"/>
          <w:b/>
        </w:rPr>
        <w:t>.</w:t>
      </w:r>
      <w:r w:rsidR="00476176" w:rsidRPr="00476176">
        <w:rPr>
          <w:rFonts w:ascii="Times New Roman" w:hAnsi="Times New Roman" w:cs="Times New Roman"/>
          <w:b/>
        </w:rPr>
        <w:t xml:space="preserve"> </w:t>
      </w:r>
    </w:p>
    <w:p w14:paraId="7691A528" w14:textId="4FAF32C7" w:rsidR="00FD460F" w:rsidRDefault="00FD460F" w:rsidP="004B5A8D">
      <w:pPr>
        <w:rPr>
          <w:rFonts w:ascii="Times New Roman" w:eastAsiaTheme="minorHAnsi" w:hAnsi="Times New Roman" w:cs="Times New Roman"/>
          <w:b/>
        </w:rPr>
      </w:pPr>
    </w:p>
    <w:p w14:paraId="7116FD34" w14:textId="3CD5283C" w:rsidR="004B5A8D" w:rsidRDefault="004B5A8D" w:rsidP="000174E2">
      <w:pPr>
        <w:jc w:val="center"/>
        <w:rPr>
          <w:rFonts w:ascii="Times New Roman" w:eastAsiaTheme="minorHAnsi" w:hAnsi="Times New Roman" w:cs="Times New Roman"/>
          <w:b/>
        </w:rPr>
      </w:pPr>
      <w:r>
        <w:rPr>
          <w:noProof/>
        </w:rPr>
        <w:drawing>
          <wp:inline distT="0" distB="0" distL="0" distR="0" wp14:anchorId="58754C61" wp14:editId="5257770E">
            <wp:extent cx="4731385" cy="265176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04004B5" w14:textId="2E85816F" w:rsidR="00F34B08" w:rsidRDefault="00E04E09" w:rsidP="00E24734">
      <w:pPr>
        <w:jc w:val="center"/>
        <w:rPr>
          <w:rFonts w:ascii="Times New Roman" w:eastAsiaTheme="minorHAnsi" w:hAnsi="Times New Roman" w:cs="Times New Roman"/>
          <w:b/>
        </w:rPr>
      </w:pPr>
      <w:r>
        <w:rPr>
          <w:rFonts w:ascii="Times New Roman" w:eastAsiaTheme="minorHAnsi" w:hAnsi="Times New Roman" w:cs="Times New Roman" w:hint="eastAsia"/>
          <w:b/>
        </w:rPr>
        <w:t>F</w:t>
      </w:r>
      <w:r>
        <w:rPr>
          <w:rFonts w:ascii="Times New Roman" w:eastAsiaTheme="minorHAnsi" w:hAnsi="Times New Roman" w:cs="Times New Roman"/>
          <w:b/>
        </w:rPr>
        <w:t>ig</w:t>
      </w:r>
      <w:r w:rsidR="006B3A9B">
        <w:rPr>
          <w:rFonts w:ascii="Times New Roman" w:eastAsiaTheme="minorHAnsi" w:hAnsi="Times New Roman" w:cs="Times New Roman"/>
          <w:b/>
        </w:rPr>
        <w:t xml:space="preserve"> </w:t>
      </w:r>
      <w:r>
        <w:rPr>
          <w:rFonts w:ascii="Times New Roman" w:eastAsiaTheme="minorHAnsi" w:hAnsi="Times New Roman" w:cs="Times New Roman"/>
          <w:b/>
        </w:rPr>
        <w:t>2.3</w:t>
      </w:r>
      <w:r w:rsidR="00476176">
        <w:rPr>
          <w:rFonts w:ascii="Times New Roman" w:eastAsiaTheme="minorHAnsi" w:hAnsi="Times New Roman" w:cs="Times New Roman"/>
          <w:b/>
        </w:rPr>
        <w:t xml:space="preserve"> </w:t>
      </w:r>
      <w:r w:rsidR="001B698D">
        <w:rPr>
          <w:rFonts w:ascii="Times New Roman" w:hAnsi="Times New Roman" w:cs="Times New Roman"/>
          <w:b/>
        </w:rPr>
        <w:t>C</w:t>
      </w:r>
      <w:r w:rsidR="00476176">
        <w:rPr>
          <w:rFonts w:ascii="Times New Roman" w:hAnsi="Times New Roman" w:cs="Times New Roman"/>
          <w:b/>
        </w:rPr>
        <w:t>alibration curves for low water content</w:t>
      </w:r>
      <w:r w:rsidR="006B3A9B">
        <w:rPr>
          <w:rFonts w:ascii="Times New Roman" w:hAnsi="Times New Roman" w:cs="Times New Roman"/>
          <w:b/>
        </w:rPr>
        <w:t>.</w:t>
      </w:r>
    </w:p>
    <w:p w14:paraId="6C444712" w14:textId="77777777" w:rsidR="00E24734" w:rsidRPr="00E24734" w:rsidRDefault="00E24734" w:rsidP="00E24734">
      <w:pPr>
        <w:jc w:val="center"/>
        <w:rPr>
          <w:rFonts w:ascii="Times New Roman" w:eastAsiaTheme="minorHAnsi" w:hAnsi="Times New Roman" w:cs="Times New Roman"/>
          <w:b/>
        </w:rPr>
      </w:pPr>
    </w:p>
    <w:p w14:paraId="6366DAAF" w14:textId="31752EFD" w:rsidR="00F34B08" w:rsidRPr="00C00E02" w:rsidRDefault="003436E7" w:rsidP="00C00E02">
      <w:pPr>
        <w:pStyle w:val="a3"/>
        <w:numPr>
          <w:ilvl w:val="0"/>
          <w:numId w:val="2"/>
        </w:numPr>
        <w:ind w:leftChars="0"/>
        <w:rPr>
          <w:rFonts w:ascii="Times New Roman" w:eastAsiaTheme="minorHAnsi" w:hAnsi="Times New Roman" w:cs="Times New Roman"/>
          <w:b/>
        </w:rPr>
      </w:pPr>
      <w:r w:rsidRPr="00C00E02">
        <w:rPr>
          <w:rFonts w:ascii="Times New Roman" w:eastAsiaTheme="minorHAnsi" w:hAnsi="Times New Roman" w:cs="Times New Roman"/>
          <w:b/>
        </w:rPr>
        <w:t>Experiment</w:t>
      </w:r>
    </w:p>
    <w:p w14:paraId="6E989E1A" w14:textId="5B542064" w:rsidR="00DC08C3" w:rsidRPr="00DC08C3" w:rsidRDefault="00520B56" w:rsidP="00DC08C3">
      <w:pPr>
        <w:ind w:firstLineChars="100" w:firstLine="210"/>
        <w:rPr>
          <w:rFonts w:ascii="Times New Roman" w:hAnsi="Times New Roman" w:cs="Times New Roman (本文のフォント - コンプレ"/>
        </w:rPr>
      </w:pPr>
      <w:r w:rsidRPr="00520B56">
        <w:rPr>
          <w:rFonts w:ascii="Times New Roman" w:eastAsiaTheme="minorHAnsi" w:hAnsi="Times New Roman" w:cs="Times New Roman"/>
        </w:rPr>
        <w:t xml:space="preserve">In order </w:t>
      </w:r>
      <w:r w:rsidR="00D71925">
        <w:rPr>
          <w:rFonts w:ascii="Times New Roman" w:hAnsi="Times New Roman" w:cs="Times New Roman (本文のフォント - コンプレ"/>
        </w:rPr>
        <w:t xml:space="preserve">to confirm </w:t>
      </w:r>
      <w:r w:rsidR="00CB2D27">
        <w:rPr>
          <w:rFonts w:ascii="Times New Roman" w:hAnsi="Times New Roman" w:cs="Times New Roman (本文のフォント - コンプレ"/>
        </w:rPr>
        <w:t xml:space="preserve">the validity </w:t>
      </w:r>
      <w:r w:rsidR="00D71925">
        <w:rPr>
          <w:rFonts w:ascii="Times New Roman" w:hAnsi="Times New Roman" w:cs="Times New Roman (本文のフォント - コンプレ"/>
        </w:rPr>
        <w:t>of</w:t>
      </w:r>
      <w:r w:rsidRPr="00520B56">
        <w:rPr>
          <w:rFonts w:ascii="Times New Roman" w:hAnsi="Times New Roman" w:cs="Times New Roman (本文のフォント - コンプレ"/>
        </w:rPr>
        <w:t xml:space="preserve"> the present technique</w:t>
      </w:r>
      <w:r w:rsidR="00D71925">
        <w:rPr>
          <w:rFonts w:ascii="Times New Roman" w:hAnsi="Times New Roman" w:cs="Times New Roman (本文のフォント - コンプレ"/>
        </w:rPr>
        <w:t>,</w:t>
      </w:r>
      <w:r w:rsidRPr="00520B56">
        <w:rPr>
          <w:rFonts w:ascii="Times New Roman" w:hAnsi="Times New Roman" w:cs="Times New Roman (本文のフォント - コンプレ"/>
        </w:rPr>
        <w:t xml:space="preserve"> experiments were performed with </w:t>
      </w:r>
      <w:r w:rsidR="002A1BB9">
        <w:rPr>
          <w:rFonts w:ascii="Times New Roman" w:hAnsi="Times New Roman" w:cs="Times New Roman (本文のフォント - コンプレ"/>
        </w:rPr>
        <w:t xml:space="preserve">four </w:t>
      </w:r>
      <w:r w:rsidRPr="00520B56">
        <w:rPr>
          <w:rFonts w:ascii="Times New Roman" w:hAnsi="Times New Roman" w:cs="Times New Roman (本文のフォント - コンプレ"/>
        </w:rPr>
        <w:t>concrete samples having different water contents, which were made from only cement and water</w:t>
      </w:r>
      <w:r w:rsidR="00CB2D27">
        <w:rPr>
          <w:rFonts w:ascii="Times New Roman" w:hAnsi="Times New Roman" w:cs="Times New Roman (本文のフォント - コンプレ"/>
        </w:rPr>
        <w:t>, meaning t</w:t>
      </w:r>
      <w:r w:rsidR="001A605F">
        <w:rPr>
          <w:rFonts w:ascii="Times New Roman" w:hAnsi="Times New Roman" w:cs="Times New Roman (本文のフォント - コンプレ"/>
        </w:rPr>
        <w:t xml:space="preserve">hey </w:t>
      </w:r>
      <w:r w:rsidR="00CB2D27">
        <w:rPr>
          <w:rFonts w:ascii="Times New Roman" w:hAnsi="Times New Roman" w:cs="Times New Roman (本文のフォント - コンプレ"/>
        </w:rPr>
        <w:t>have no</w:t>
      </w:r>
      <w:r w:rsidR="001A605F">
        <w:rPr>
          <w:rFonts w:ascii="Times New Roman" w:hAnsi="Times New Roman" w:cs="Times New Roman (本文のフォント - コンプレ"/>
        </w:rPr>
        <w:t xml:space="preserve"> a</w:t>
      </w:r>
      <w:r w:rsidR="001A605F" w:rsidRPr="0066508C">
        <w:rPr>
          <w:rFonts w:ascii="Times New Roman" w:hAnsi="Times New Roman" w:cs="Times New Roman (本文のフォント - コンプレ"/>
          <w:color w:val="000000" w:themeColor="text1"/>
        </w:rPr>
        <w:t xml:space="preserve">ggregate. </w:t>
      </w:r>
      <w:r w:rsidR="00CB2D27" w:rsidRPr="0066508C">
        <w:rPr>
          <w:rFonts w:ascii="Times New Roman" w:hAnsi="Times New Roman" w:cs="Times New Roman (本文のフォント - コンプレ"/>
          <w:color w:val="000000" w:themeColor="text1"/>
        </w:rPr>
        <w:t>An example of the experimental</w:t>
      </w:r>
      <w:r w:rsidR="00A41532" w:rsidRPr="0066508C">
        <w:rPr>
          <w:rFonts w:ascii="Times New Roman" w:hAnsi="Times New Roman" w:cs="Times New Roman (本文のフォント - コンプレ"/>
          <w:color w:val="000000" w:themeColor="text1"/>
        </w:rPr>
        <w:t xml:space="preserve"> system </w:t>
      </w:r>
      <w:r w:rsidR="00CB2D27" w:rsidRPr="0066508C">
        <w:rPr>
          <w:rFonts w:ascii="Times New Roman" w:hAnsi="Times New Roman" w:cs="Times New Roman (本文のフォント - コンプレ"/>
          <w:color w:val="000000" w:themeColor="text1"/>
        </w:rPr>
        <w:t xml:space="preserve">is </w:t>
      </w:r>
      <w:r w:rsidR="00A41532" w:rsidRPr="0066508C">
        <w:rPr>
          <w:rFonts w:ascii="Times New Roman" w:hAnsi="Times New Roman" w:cs="Times New Roman (本文のフォント - コンプレ"/>
          <w:color w:val="000000" w:themeColor="text1"/>
        </w:rPr>
        <w:t xml:space="preserve">shown in Fig. 3.1. Four concretes made </w:t>
      </w:r>
      <w:r w:rsidR="00CB2D27" w:rsidRPr="0066508C">
        <w:rPr>
          <w:rFonts w:ascii="Times New Roman" w:hAnsi="Times New Roman" w:cs="Times New Roman (本文のフォント - コンプレ"/>
          <w:color w:val="000000" w:themeColor="text1"/>
        </w:rPr>
        <w:t xml:space="preserve">very carefully </w:t>
      </w:r>
      <w:r w:rsidR="00A41532" w:rsidRPr="0066508C">
        <w:rPr>
          <w:rFonts w:ascii="Times New Roman" w:hAnsi="Times New Roman" w:cs="Times New Roman (本文のフォント - コンプレ"/>
          <w:color w:val="000000" w:themeColor="text1"/>
        </w:rPr>
        <w:t xml:space="preserve">by </w:t>
      </w:r>
      <w:r w:rsidR="00AC7AA2" w:rsidRPr="0066508C">
        <w:rPr>
          <w:rFonts w:ascii="Times New Roman" w:hAnsi="Times New Roman" w:cs="Times New Roman (本文のフォント - コンプレ"/>
          <w:color w:val="000000" w:themeColor="text1"/>
        </w:rPr>
        <w:t>our</w:t>
      </w:r>
      <w:r w:rsidR="00A41532" w:rsidRPr="0066508C">
        <w:rPr>
          <w:rFonts w:ascii="Times New Roman" w:hAnsi="Times New Roman" w:cs="Times New Roman (本文のフォント - コンプレ"/>
          <w:color w:val="000000" w:themeColor="text1"/>
        </w:rPr>
        <w:t xml:space="preserve">selves </w:t>
      </w:r>
      <w:r w:rsidR="00CB2D27" w:rsidRPr="0066508C">
        <w:rPr>
          <w:rFonts w:ascii="Times New Roman" w:hAnsi="Times New Roman" w:cs="Times New Roman (本文のフォント - コンプレ"/>
          <w:color w:val="000000" w:themeColor="text1"/>
        </w:rPr>
        <w:t xml:space="preserve">have </w:t>
      </w:r>
      <w:r w:rsidR="00DC08C3" w:rsidRPr="0066508C">
        <w:rPr>
          <w:rFonts w:ascii="Times New Roman" w:hAnsi="Times New Roman" w:cs="Times New Roman (本文のフォント - コンプレ"/>
          <w:color w:val="000000" w:themeColor="text1"/>
        </w:rPr>
        <w:t>water content</w:t>
      </w:r>
      <w:r w:rsidR="00CB2D27" w:rsidRPr="0066508C">
        <w:rPr>
          <w:rFonts w:ascii="Times New Roman" w:hAnsi="Times New Roman" w:cs="Times New Roman (本文のフォント - コンプレ"/>
          <w:color w:val="000000" w:themeColor="text1"/>
        </w:rPr>
        <w:t>s</w:t>
      </w:r>
      <w:r w:rsidR="00DC08C3" w:rsidRPr="0066508C">
        <w:rPr>
          <w:rFonts w:ascii="Times New Roman" w:hAnsi="Times New Roman" w:cs="Times New Roman (本文のフォント - コンプレ"/>
          <w:color w:val="000000" w:themeColor="text1"/>
        </w:rPr>
        <w:t xml:space="preserve"> </w:t>
      </w:r>
      <w:r w:rsidR="00CB2D27" w:rsidRPr="0066508C">
        <w:rPr>
          <w:rFonts w:ascii="Times New Roman" w:hAnsi="Times New Roman" w:cs="Times New Roman (本文のフォント - コンプレ"/>
          <w:color w:val="000000" w:themeColor="text1"/>
        </w:rPr>
        <w:t>as</w:t>
      </w:r>
      <w:r w:rsidR="00DC08C3" w:rsidRPr="0066508C">
        <w:rPr>
          <w:rFonts w:ascii="Times New Roman" w:hAnsi="Times New Roman" w:cs="Times New Roman (本文のフォント - コンプレ"/>
          <w:color w:val="000000" w:themeColor="text1"/>
        </w:rPr>
        <w:t xml:space="preserve"> 0.0209, 0.0241, 0.0267 and 0.0272 mol/cc. </w:t>
      </w:r>
      <w:r w:rsidR="00632B00" w:rsidRPr="0066508C">
        <w:rPr>
          <w:rFonts w:ascii="Times New Roman" w:hAnsi="Times New Roman" w:cs="Times New Roman (本文のフォント - コンプレ"/>
          <w:color w:val="000000" w:themeColor="text1"/>
        </w:rPr>
        <w:t>As a way to know the water content accurately,</w:t>
      </w:r>
      <w:r w:rsidR="00632B00" w:rsidRPr="0066508C">
        <w:rPr>
          <w:rFonts w:ascii="Times New Roman" w:hAnsi="Times New Roman" w:cs="Times New Roman (本文のフォント - コンプレ" w:hint="eastAsia"/>
          <w:color w:val="000000" w:themeColor="text1"/>
        </w:rPr>
        <w:t xml:space="preserve"> </w:t>
      </w:r>
      <w:r w:rsidR="00632B00" w:rsidRPr="0066508C">
        <w:rPr>
          <w:rFonts w:ascii="Times New Roman" w:hAnsi="Times New Roman" w:cs="Times New Roman (本文のフォント - コンプレ"/>
          <w:color w:val="000000" w:themeColor="text1"/>
        </w:rPr>
        <w:t>w</w:t>
      </w:r>
      <w:r w:rsidR="000E4FC2" w:rsidRPr="0066508C">
        <w:rPr>
          <w:rFonts w:ascii="Times New Roman" w:hAnsi="Times New Roman" w:cs="Times New Roman (本文のフォント - コンプレ"/>
          <w:color w:val="000000" w:themeColor="text1"/>
        </w:rPr>
        <w:t>e m</w:t>
      </w:r>
      <w:r w:rsidR="00140988" w:rsidRPr="0066508C">
        <w:rPr>
          <w:rFonts w:ascii="Times New Roman" w:hAnsi="Times New Roman" w:cs="Times New Roman (本文のフォント - コンプレ"/>
          <w:color w:val="000000" w:themeColor="text1"/>
        </w:rPr>
        <w:t>easure</w:t>
      </w:r>
      <w:r w:rsidR="00E64F54" w:rsidRPr="0066508C">
        <w:rPr>
          <w:rFonts w:ascii="Times New Roman" w:hAnsi="Times New Roman" w:cs="Times New Roman (本文のフォント - コンプレ"/>
          <w:color w:val="000000" w:themeColor="text1"/>
        </w:rPr>
        <w:t>d</w:t>
      </w:r>
      <w:r w:rsidR="00140988" w:rsidRPr="0066508C">
        <w:rPr>
          <w:rFonts w:ascii="Times New Roman" w:hAnsi="Times New Roman" w:cs="Times New Roman (本文のフォント - コンプレ"/>
          <w:color w:val="000000" w:themeColor="text1"/>
        </w:rPr>
        <w:t xml:space="preserve"> the mass ratio of cement and water before mixing. Next, </w:t>
      </w:r>
      <w:r w:rsidR="00E64F54" w:rsidRPr="0066508C">
        <w:rPr>
          <w:rFonts w:ascii="Times New Roman" w:hAnsi="Times New Roman" w:cs="Times New Roman (本文のフォント - コンプレ"/>
          <w:color w:val="000000" w:themeColor="text1"/>
        </w:rPr>
        <w:t xml:space="preserve">we mixed cement and water, and we </w:t>
      </w:r>
      <w:r w:rsidR="00140988" w:rsidRPr="0066508C">
        <w:rPr>
          <w:rFonts w:ascii="Times New Roman" w:hAnsi="Times New Roman" w:cs="Times New Roman (本文のフォント - コンプレ"/>
          <w:color w:val="000000" w:themeColor="text1"/>
        </w:rPr>
        <w:t>measure</w:t>
      </w:r>
      <w:r w:rsidR="00E64F54" w:rsidRPr="0066508C">
        <w:rPr>
          <w:rFonts w:ascii="Times New Roman" w:hAnsi="Times New Roman" w:cs="Times New Roman (本文のフォント - コンプレ"/>
          <w:color w:val="000000" w:themeColor="text1"/>
        </w:rPr>
        <w:t>d</w:t>
      </w:r>
      <w:r w:rsidR="00140988" w:rsidRPr="0066508C">
        <w:rPr>
          <w:rFonts w:ascii="Times New Roman" w:hAnsi="Times New Roman" w:cs="Times New Roman (本文のフォント - コンプレ"/>
          <w:color w:val="000000" w:themeColor="text1"/>
        </w:rPr>
        <w:t xml:space="preserve"> the mass of the concrete before it hardens</w:t>
      </w:r>
      <w:r w:rsidR="00E64F54" w:rsidRPr="0066508C">
        <w:rPr>
          <w:rFonts w:ascii="Times New Roman" w:hAnsi="Times New Roman" w:cs="Times New Roman (本文のフォント - コンプレ"/>
          <w:color w:val="000000" w:themeColor="text1"/>
        </w:rPr>
        <w:t xml:space="preserve">. After that, the water content in the concrete before solidification is measured by multiplying </w:t>
      </w:r>
      <w:r w:rsidR="0066508C" w:rsidRPr="0066508C">
        <w:rPr>
          <w:rFonts w:ascii="Times New Roman" w:hAnsi="Times New Roman" w:cs="Times New Roman (本文のフォント - コンプレ"/>
          <w:color w:val="000000" w:themeColor="text1"/>
        </w:rPr>
        <w:t>the mas</w:t>
      </w:r>
      <w:r w:rsidR="00E64F54" w:rsidRPr="0066508C">
        <w:rPr>
          <w:rFonts w:ascii="Times New Roman" w:hAnsi="Times New Roman" w:cs="Times New Roman (本文のフォント - コンプレ"/>
          <w:color w:val="000000" w:themeColor="text1"/>
        </w:rPr>
        <w:t xml:space="preserve">s </w:t>
      </w:r>
      <w:r w:rsidR="0066508C" w:rsidRPr="0066508C">
        <w:rPr>
          <w:rFonts w:ascii="Times New Roman" w:hAnsi="Times New Roman" w:cs="Times New Roman (本文のフォント - コンプレ"/>
          <w:color w:val="000000" w:themeColor="text1"/>
        </w:rPr>
        <w:t>and</w:t>
      </w:r>
      <w:r w:rsidR="00E64F54" w:rsidRPr="0066508C">
        <w:rPr>
          <w:rFonts w:ascii="Times New Roman" w:hAnsi="Times New Roman" w:cs="Times New Roman (本文のフォント - コンプレ"/>
          <w:color w:val="000000" w:themeColor="text1"/>
        </w:rPr>
        <w:t xml:space="preserve"> the mass ratio of water </w:t>
      </w:r>
      <w:r w:rsidR="00544B22" w:rsidRPr="0066508C">
        <w:rPr>
          <w:rFonts w:ascii="Times New Roman" w:hAnsi="Times New Roman" w:cs="Times New Roman (本文のフォント - コンプレ"/>
          <w:color w:val="000000" w:themeColor="text1"/>
        </w:rPr>
        <w:t>and water before mixing.</w:t>
      </w:r>
      <w:r w:rsidR="00544B22">
        <w:rPr>
          <w:rFonts w:ascii="Times New Roman" w:hAnsi="Times New Roman" w:cs="Times New Roman (本文のフォント - コンプレ" w:hint="eastAsia"/>
          <w:color w:val="000000" w:themeColor="text1"/>
        </w:rPr>
        <w:t xml:space="preserve"> </w:t>
      </w:r>
      <w:r w:rsidR="00E64F54" w:rsidRPr="0066508C">
        <w:rPr>
          <w:rFonts w:ascii="Times New Roman" w:hAnsi="Times New Roman" w:cs="Times New Roman (本文のフォント - コンプレ"/>
          <w:color w:val="000000" w:themeColor="text1"/>
        </w:rPr>
        <w:t xml:space="preserve">Finally, the difference between the mass of the concrete after solidification and the mass </w:t>
      </w:r>
      <w:r w:rsidR="00E64F54" w:rsidRPr="0066508C">
        <w:rPr>
          <w:rFonts w:ascii="Times New Roman" w:hAnsi="Times New Roman" w:cs="Times New Roman (本文のフォント - コンプレ"/>
          <w:color w:val="000000" w:themeColor="text1"/>
        </w:rPr>
        <w:lastRenderedPageBreak/>
        <w:t xml:space="preserve">of the concrete before solidification is measured, and the difference is the amount of evaporation of water, and the </w:t>
      </w:r>
      <w:r w:rsidR="00632B00" w:rsidRPr="0066508C">
        <w:rPr>
          <w:rFonts w:ascii="Times New Roman" w:hAnsi="Times New Roman" w:cs="Times New Roman (本文のフォント - コンプレ"/>
          <w:color w:val="000000" w:themeColor="text1"/>
        </w:rPr>
        <w:t>water content</w:t>
      </w:r>
      <w:r w:rsidR="00E64F54" w:rsidRPr="0066508C">
        <w:rPr>
          <w:rFonts w:ascii="Times New Roman" w:hAnsi="Times New Roman" w:cs="Times New Roman (本文のフォント - コンプレ"/>
          <w:color w:val="000000" w:themeColor="text1"/>
        </w:rPr>
        <w:t xml:space="preserve"> in the concrete is obtained by subtracting that amount.</w:t>
      </w:r>
      <w:r w:rsidR="00E64F54" w:rsidRPr="0066508C">
        <w:rPr>
          <w:rFonts w:ascii="Times New Roman" w:hAnsi="Times New Roman" w:cs="Times New Roman (本文のフォント - コンプレ" w:hint="eastAsia"/>
          <w:color w:val="000000" w:themeColor="text1"/>
        </w:rPr>
        <w:t xml:space="preserve"> </w:t>
      </w:r>
      <w:r w:rsidR="008E0775" w:rsidRPr="0066508C">
        <w:rPr>
          <w:rFonts w:ascii="Times New Roman" w:hAnsi="Times New Roman" w:cs="Times New Roman (本文のフォント - コンプレ"/>
          <w:color w:val="000000" w:themeColor="text1"/>
        </w:rPr>
        <w:t>The densities of the four concretes are 2.09, 2.05, 2.03, and 2.04 g/cc.</w:t>
      </w:r>
      <w:r w:rsidR="0050129A" w:rsidRPr="0066508C">
        <w:rPr>
          <w:rFonts w:ascii="Times New Roman" w:hAnsi="Times New Roman" w:cs="Times New Roman (本文のフォント - コンプレ"/>
          <w:color w:val="000000" w:themeColor="text1"/>
        </w:rPr>
        <w:t xml:space="preserve"> The ratio of the amount of substance of </w:t>
      </w:r>
      <w:r w:rsidR="0066508C" w:rsidRPr="0066508C">
        <w:rPr>
          <w:rFonts w:ascii="Times New Roman" w:hAnsi="Times New Roman" w:cs="Times New Roman (本文のフォント - コンプレ"/>
          <w:color w:val="000000" w:themeColor="text1"/>
        </w:rPr>
        <w:t>four</w:t>
      </w:r>
      <w:r w:rsidR="0050129A" w:rsidRPr="0066508C">
        <w:rPr>
          <w:rFonts w:ascii="Times New Roman" w:hAnsi="Times New Roman" w:cs="Times New Roman (本文のフォント - コンプレ"/>
          <w:color w:val="000000" w:themeColor="text1"/>
        </w:rPr>
        <w:t xml:space="preserve"> concrete</w:t>
      </w:r>
      <w:r w:rsidR="0066508C" w:rsidRPr="0066508C">
        <w:rPr>
          <w:rFonts w:ascii="Times New Roman" w:hAnsi="Times New Roman" w:cs="Times New Roman (本文のフォント - コンプレ"/>
          <w:color w:val="000000" w:themeColor="text1"/>
        </w:rPr>
        <w:t>s</w:t>
      </w:r>
      <w:r w:rsidR="0050129A" w:rsidRPr="0066508C">
        <w:rPr>
          <w:rFonts w:ascii="Times New Roman" w:hAnsi="Times New Roman" w:cs="Times New Roman (本文のフォント - コンプレ"/>
          <w:color w:val="000000" w:themeColor="text1"/>
        </w:rPr>
        <w:t xml:space="preserve"> is shown in Table 4.1</w:t>
      </w:r>
      <w:r w:rsidR="00AC12BA" w:rsidRPr="0066508C">
        <w:rPr>
          <w:rFonts w:ascii="Times New Roman" w:hAnsi="Times New Roman" w:cs="Times New Roman (本文のフォント - コンプレ"/>
          <w:color w:val="000000" w:themeColor="text1"/>
        </w:rPr>
        <w:t xml:space="preserve">, 4.2, 4.3 and 4.4. </w:t>
      </w:r>
      <w:r w:rsidR="0066508C" w:rsidRPr="0066508C">
        <w:rPr>
          <w:rFonts w:ascii="Times New Roman" w:hAnsi="Times New Roman" w:cs="Times New Roman (本文のフォント - コンプレ"/>
          <w:color w:val="000000" w:themeColor="text1"/>
        </w:rPr>
        <w:t>The size of concre</w:t>
      </w:r>
      <w:r w:rsidR="00D71925" w:rsidRPr="0066508C">
        <w:rPr>
          <w:rFonts w:ascii="Times New Roman" w:hAnsi="Times New Roman" w:cs="Times New Roman (本文のフォント - コンプレ"/>
          <w:color w:val="000000" w:themeColor="text1"/>
        </w:rPr>
        <w:t>tes is</w:t>
      </w:r>
      <w:r w:rsidR="00AC7AA2" w:rsidRPr="0066508C">
        <w:rPr>
          <w:rFonts w:ascii="Times New Roman" w:hAnsi="Times New Roman" w:cs="Times New Roman (本文のフォント - コンプレ"/>
          <w:color w:val="000000" w:themeColor="text1"/>
        </w:rPr>
        <w:t xml:space="preserve"> 40 cm in length, 40 cm in width, and 40 cm in height. </w:t>
      </w:r>
      <w:r w:rsidR="00CB2D27" w:rsidRPr="0066508C">
        <w:rPr>
          <w:rFonts w:ascii="Times New Roman" w:hAnsi="Times New Roman" w:cs="Times New Roman (本文のフォント - コンプレ"/>
          <w:color w:val="000000" w:themeColor="text1"/>
        </w:rPr>
        <w:t>A g</w:t>
      </w:r>
      <w:r w:rsidR="00DC08C3" w:rsidRPr="0066508C">
        <w:rPr>
          <w:rFonts w:ascii="Times New Roman" w:hAnsi="Times New Roman" w:cs="Times New Roman (本文のフォント - コンプレ"/>
          <w:color w:val="000000" w:themeColor="text1"/>
        </w:rPr>
        <w:t>old foil and Am-Be neutron source were placed on the concrete</w:t>
      </w:r>
      <w:r w:rsidR="00CB2D27" w:rsidRPr="0066508C">
        <w:rPr>
          <w:rFonts w:ascii="Times New Roman" w:hAnsi="Times New Roman" w:cs="Times New Roman (本文のフォント - コンプレ"/>
          <w:color w:val="000000" w:themeColor="text1"/>
        </w:rPr>
        <w:t xml:space="preserve"> as shown in Fig. 3.1</w:t>
      </w:r>
      <w:r w:rsidR="00DC08C3" w:rsidRPr="0066508C">
        <w:rPr>
          <w:rFonts w:ascii="Times New Roman" w:hAnsi="Times New Roman" w:cs="Times New Roman (本文のフォント - コンプレ"/>
          <w:color w:val="000000" w:themeColor="text1"/>
        </w:rPr>
        <w:t xml:space="preserve">, and </w:t>
      </w:r>
      <w:r w:rsidR="00D72127" w:rsidRPr="0066508C">
        <w:rPr>
          <w:rFonts w:ascii="Times New Roman" w:hAnsi="Times New Roman" w:cs="Times New Roman (本文のフォント - コンプレ"/>
          <w:color w:val="000000" w:themeColor="text1"/>
        </w:rPr>
        <w:t>a gol</w:t>
      </w:r>
      <w:r w:rsidR="00D72127">
        <w:rPr>
          <w:rFonts w:ascii="Times New Roman" w:hAnsi="Times New Roman" w:cs="Times New Roman (本文のフォント - コンプレ"/>
        </w:rPr>
        <w:t xml:space="preserve">d foil </w:t>
      </w:r>
      <w:r w:rsidR="00CB2D27">
        <w:rPr>
          <w:rFonts w:ascii="Times New Roman" w:hAnsi="Times New Roman" w:cs="Times New Roman (本文のフォント - コンプレ"/>
        </w:rPr>
        <w:t>was</w:t>
      </w:r>
      <w:r w:rsidR="00D72127">
        <w:rPr>
          <w:rFonts w:ascii="Times New Roman" w:hAnsi="Times New Roman" w:cs="Times New Roman (本文のフォント - コンプレ"/>
        </w:rPr>
        <w:t xml:space="preserve"> activated on each concrete by neutron irradiation with </w:t>
      </w:r>
      <w:r w:rsidR="00CB2D27">
        <w:rPr>
          <w:rFonts w:ascii="Times New Roman" w:hAnsi="Times New Roman" w:cs="Times New Roman (本文のフォント - コンプレ"/>
        </w:rPr>
        <w:t>the</w:t>
      </w:r>
      <w:r w:rsidR="00D72127">
        <w:rPr>
          <w:rFonts w:ascii="Times New Roman" w:hAnsi="Times New Roman" w:cs="Times New Roman (本文のフォント - コンプレ"/>
        </w:rPr>
        <w:t xml:space="preserve"> Am-Be neutron source for one day</w:t>
      </w:r>
      <w:r w:rsidR="00DC08C3" w:rsidRPr="00DC08C3">
        <w:rPr>
          <w:rFonts w:ascii="Times New Roman" w:hAnsi="Times New Roman" w:cs="Times New Roman (本文のフォント - コンプレ"/>
        </w:rPr>
        <w:t>.</w:t>
      </w:r>
      <w:r w:rsidR="00861F3F">
        <w:rPr>
          <w:rFonts w:ascii="Times New Roman" w:hAnsi="Times New Roman" w:cs="Times New Roman (本文のフォント - コンプレ"/>
        </w:rPr>
        <w:t xml:space="preserve"> </w:t>
      </w:r>
      <w:r w:rsidR="00D71925">
        <w:rPr>
          <w:rFonts w:ascii="Times New Roman" w:hAnsi="Times New Roman" w:cs="Times New Roman"/>
        </w:rPr>
        <w:t>The</w:t>
      </w:r>
      <w:r w:rsidR="00861F3F">
        <w:rPr>
          <w:rFonts w:ascii="Times New Roman" w:hAnsi="Times New Roman" w:cs="Times New Roman"/>
        </w:rPr>
        <w:t xml:space="preserve"> intensity of Am-Be </w:t>
      </w:r>
      <w:r w:rsidR="00D71925">
        <w:rPr>
          <w:rFonts w:ascii="Times New Roman" w:hAnsi="Times New Roman" w:cs="Times New Roman"/>
        </w:rPr>
        <w:t xml:space="preserve">source </w:t>
      </w:r>
      <w:r w:rsidR="00861F3F">
        <w:rPr>
          <w:rFonts w:ascii="Times New Roman" w:hAnsi="Times New Roman" w:cs="Times New Roman"/>
        </w:rPr>
        <w:t>is 2.4</w:t>
      </w:r>
      <w:r w:rsidR="00861F3F" w:rsidRPr="00F031B6">
        <w:rPr>
          <w:rFonts w:ascii="Times New Roman" w:hAnsi="Times New Roman" w:cs="Times New Roman"/>
        </w:rPr>
        <w:t>×10</w:t>
      </w:r>
      <w:r w:rsidR="00861F3F" w:rsidRPr="00F031B6">
        <w:rPr>
          <w:rFonts w:ascii="Times New Roman" w:hAnsi="Times New Roman" w:cs="Times New Roman"/>
          <w:vertAlign w:val="superscript"/>
        </w:rPr>
        <w:t>6</w:t>
      </w:r>
      <w:r w:rsidR="00D84B90">
        <w:rPr>
          <w:rFonts w:ascii="Times New Roman" w:hAnsi="Times New Roman" w:cs="Times New Roman"/>
        </w:rPr>
        <w:t xml:space="preserve"> n/s</w:t>
      </w:r>
      <w:r w:rsidR="00861F3F">
        <w:rPr>
          <w:rFonts w:ascii="Times New Roman" w:hAnsi="Times New Roman" w:cs="Times New Roman"/>
        </w:rPr>
        <w:t>.</w:t>
      </w:r>
      <w:r w:rsidR="00D71925">
        <w:rPr>
          <w:rFonts w:ascii="Times New Roman" w:hAnsi="Times New Roman" w:cs="Times New Roman"/>
        </w:rPr>
        <w:t xml:space="preserve"> We </w:t>
      </w:r>
      <w:r w:rsidR="00D71925">
        <w:rPr>
          <w:rFonts w:ascii="Times New Roman" w:eastAsiaTheme="minorHAnsi" w:hAnsi="Times New Roman" w:cs="Times New Roman"/>
          <w:bCs/>
        </w:rPr>
        <w:t>m</w:t>
      </w:r>
      <w:r w:rsidR="00D71925" w:rsidRPr="007362ED">
        <w:rPr>
          <w:rFonts w:ascii="Times New Roman" w:eastAsiaTheme="minorHAnsi" w:hAnsi="Times New Roman" w:cs="Times New Roman"/>
          <w:bCs/>
        </w:rPr>
        <w:t>easure</w:t>
      </w:r>
      <w:r w:rsidR="00D71925">
        <w:rPr>
          <w:rFonts w:ascii="Times New Roman" w:eastAsiaTheme="minorHAnsi" w:hAnsi="Times New Roman" w:cs="Times New Roman"/>
          <w:bCs/>
        </w:rPr>
        <w:t>d</w:t>
      </w:r>
      <w:r w:rsidR="00D71925" w:rsidRPr="007362ED">
        <w:rPr>
          <w:rFonts w:ascii="Times New Roman" w:eastAsiaTheme="minorHAnsi" w:hAnsi="Times New Roman" w:cs="Times New Roman"/>
          <w:bCs/>
        </w:rPr>
        <w:t xml:space="preserve"> the activation</w:t>
      </w:r>
      <w:r w:rsidR="00D71925">
        <w:rPr>
          <w:rFonts w:ascii="Times New Roman" w:eastAsiaTheme="minorHAnsi" w:hAnsi="Times New Roman" w:cs="Times New Roman"/>
          <w:bCs/>
        </w:rPr>
        <w:t xml:space="preserve"> of each gold foil with a germanium semiconductor detector</w:t>
      </w:r>
      <w:r w:rsidR="00D71925" w:rsidRPr="007362ED">
        <w:rPr>
          <w:rFonts w:ascii="Times New Roman" w:eastAsiaTheme="minorHAnsi" w:hAnsi="Times New Roman" w:cs="Times New Roman"/>
          <w:bCs/>
        </w:rPr>
        <w:t>.</w:t>
      </w:r>
      <w:r w:rsidR="00DC08C3">
        <w:rPr>
          <w:rFonts w:ascii="Times New Roman" w:hAnsi="Times New Roman" w:cs="Times New Roman (本文のフォント - コンプレ" w:hint="eastAsia"/>
        </w:rPr>
        <w:t xml:space="preserve"> </w:t>
      </w:r>
      <w:r w:rsidR="00DC08C3" w:rsidRPr="00DC08C3">
        <w:rPr>
          <w:rFonts w:ascii="Times New Roman" w:eastAsiaTheme="minorHAnsi" w:hAnsi="Times New Roman" w:cs="Times New Roman"/>
        </w:rPr>
        <w:t xml:space="preserve">The gold </w:t>
      </w:r>
      <w:r w:rsidR="00DC08C3">
        <w:rPr>
          <w:rFonts w:ascii="Times New Roman" w:eastAsiaTheme="minorHAnsi" w:hAnsi="Times New Roman" w:cs="Times New Roman"/>
        </w:rPr>
        <w:t>activit</w:t>
      </w:r>
      <w:r w:rsidR="00A84160">
        <w:rPr>
          <w:rFonts w:ascii="Times New Roman" w:eastAsiaTheme="minorHAnsi" w:hAnsi="Times New Roman" w:cs="Times New Roman"/>
        </w:rPr>
        <w:t>ies</w:t>
      </w:r>
      <w:r w:rsidR="00DC08C3" w:rsidRPr="00DC08C3">
        <w:rPr>
          <w:rFonts w:ascii="Times New Roman" w:eastAsiaTheme="minorHAnsi" w:hAnsi="Times New Roman" w:cs="Times New Roman"/>
        </w:rPr>
        <w:t xml:space="preserve"> obtained by the experiment</w:t>
      </w:r>
      <w:r w:rsidR="00DC08C3">
        <w:rPr>
          <w:rFonts w:ascii="Times New Roman" w:eastAsiaTheme="minorHAnsi" w:hAnsi="Times New Roman" w:cs="Times New Roman"/>
        </w:rPr>
        <w:t>s</w:t>
      </w:r>
      <w:r w:rsidR="00DC08C3" w:rsidRPr="00DC08C3">
        <w:rPr>
          <w:rFonts w:ascii="Times New Roman" w:eastAsiaTheme="minorHAnsi" w:hAnsi="Times New Roman" w:cs="Times New Roman"/>
        </w:rPr>
        <w:t xml:space="preserve"> w</w:t>
      </w:r>
      <w:r w:rsidR="00A84160">
        <w:rPr>
          <w:rFonts w:ascii="Times New Roman" w:eastAsiaTheme="minorHAnsi" w:hAnsi="Times New Roman" w:cs="Times New Roman"/>
        </w:rPr>
        <w:t>ere</w:t>
      </w:r>
      <w:r w:rsidR="00DC08C3" w:rsidRPr="00DC08C3">
        <w:rPr>
          <w:rFonts w:ascii="Times New Roman" w:eastAsiaTheme="minorHAnsi" w:hAnsi="Times New Roman" w:cs="Times New Roman"/>
        </w:rPr>
        <w:t xml:space="preserve"> compared with the </w:t>
      </w:r>
      <w:r w:rsidR="007C6D20">
        <w:rPr>
          <w:rFonts w:ascii="Times New Roman" w:eastAsiaTheme="minorHAnsi" w:hAnsi="Times New Roman" w:cs="Times New Roman"/>
        </w:rPr>
        <w:t xml:space="preserve">predicted </w:t>
      </w:r>
      <w:r w:rsidR="00DC08C3" w:rsidRPr="00DC08C3">
        <w:rPr>
          <w:rFonts w:ascii="Times New Roman" w:eastAsiaTheme="minorHAnsi" w:hAnsi="Times New Roman" w:cs="Times New Roman"/>
        </w:rPr>
        <w:t xml:space="preserve">gold </w:t>
      </w:r>
      <w:r w:rsidR="00A84160">
        <w:rPr>
          <w:rFonts w:ascii="Times New Roman" w:eastAsiaTheme="minorHAnsi" w:hAnsi="Times New Roman" w:cs="Times New Roman"/>
        </w:rPr>
        <w:t>activities</w:t>
      </w:r>
      <w:r w:rsidR="00DC08C3" w:rsidRPr="00DC08C3">
        <w:rPr>
          <w:rFonts w:ascii="Times New Roman" w:eastAsiaTheme="minorHAnsi" w:hAnsi="Times New Roman" w:cs="Times New Roman"/>
        </w:rPr>
        <w:t>.</w:t>
      </w:r>
    </w:p>
    <w:p w14:paraId="563C53C5" w14:textId="77777777" w:rsidR="00123E25" w:rsidRPr="00DC08C3" w:rsidRDefault="00123E25" w:rsidP="00C00E02">
      <w:pPr>
        <w:rPr>
          <w:rFonts w:ascii="Times New Roman" w:eastAsiaTheme="minorHAnsi" w:hAnsi="Times New Roman" w:cs="Times New Roman"/>
          <w:b/>
        </w:rPr>
      </w:pPr>
    </w:p>
    <w:p w14:paraId="551EE539" w14:textId="2254B3D8" w:rsidR="00C00E02" w:rsidRDefault="00C00E02" w:rsidP="00C00E02">
      <w:pPr>
        <w:jc w:val="center"/>
        <w:rPr>
          <w:rFonts w:ascii="Times New Roman" w:eastAsiaTheme="minorHAnsi" w:hAnsi="Times New Roman" w:cs="Times New Roman"/>
          <w:b/>
        </w:rPr>
      </w:pPr>
      <w:r w:rsidRPr="00C00E02">
        <w:rPr>
          <w:rFonts w:ascii="Times New Roman" w:eastAsiaTheme="minorHAnsi" w:hAnsi="Times New Roman" w:cs="Times New Roman"/>
          <w:b/>
          <w:noProof/>
        </w:rPr>
        <w:drawing>
          <wp:inline distT="0" distB="0" distL="0" distR="0" wp14:anchorId="268418CC" wp14:editId="4F43F5A9">
            <wp:extent cx="4310380" cy="2205571"/>
            <wp:effectExtent l="0" t="0" r="0" b="444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35380" cy="2218363"/>
                    </a:xfrm>
                    <a:prstGeom prst="rect">
                      <a:avLst/>
                    </a:prstGeom>
                  </pic:spPr>
                </pic:pic>
              </a:graphicData>
            </a:graphic>
          </wp:inline>
        </w:drawing>
      </w:r>
    </w:p>
    <w:p w14:paraId="20FD4BE9" w14:textId="27A0AAD6" w:rsidR="00C00E02" w:rsidRDefault="00C00E02" w:rsidP="00C00E02">
      <w:pPr>
        <w:jc w:val="center"/>
        <w:rPr>
          <w:rFonts w:ascii="Times New Roman" w:eastAsiaTheme="minorHAnsi" w:hAnsi="Times New Roman" w:cs="Times New Roman"/>
          <w:b/>
        </w:rPr>
      </w:pPr>
      <w:r>
        <w:rPr>
          <w:rFonts w:ascii="Times New Roman" w:eastAsiaTheme="minorHAnsi" w:hAnsi="Times New Roman" w:cs="Times New Roman" w:hint="eastAsia"/>
          <w:b/>
        </w:rPr>
        <w:t>F</w:t>
      </w:r>
      <w:r>
        <w:rPr>
          <w:rFonts w:ascii="Times New Roman" w:eastAsiaTheme="minorHAnsi" w:hAnsi="Times New Roman" w:cs="Times New Roman"/>
          <w:b/>
        </w:rPr>
        <w:t>ig</w:t>
      </w:r>
      <w:r w:rsidR="007C6D20">
        <w:rPr>
          <w:rFonts w:ascii="Times New Roman" w:eastAsiaTheme="minorHAnsi" w:hAnsi="Times New Roman" w:cs="Times New Roman"/>
          <w:b/>
        </w:rPr>
        <w:t xml:space="preserve"> </w:t>
      </w:r>
      <w:r>
        <w:rPr>
          <w:rFonts w:ascii="Times New Roman" w:eastAsiaTheme="minorHAnsi" w:hAnsi="Times New Roman" w:cs="Times New Roman"/>
          <w:b/>
        </w:rPr>
        <w:t>3.1</w:t>
      </w:r>
      <w:r w:rsidR="00726603">
        <w:rPr>
          <w:rFonts w:ascii="Times New Roman" w:eastAsiaTheme="minorHAnsi" w:hAnsi="Times New Roman" w:cs="Times New Roman"/>
          <w:b/>
        </w:rPr>
        <w:t xml:space="preserve"> Experimental system</w:t>
      </w:r>
      <w:r w:rsidR="007C6D20">
        <w:rPr>
          <w:rFonts w:ascii="Times New Roman" w:eastAsiaTheme="minorHAnsi" w:hAnsi="Times New Roman" w:cs="Times New Roman"/>
          <w:b/>
        </w:rPr>
        <w:t>.</w:t>
      </w:r>
    </w:p>
    <w:p w14:paraId="022FBFA1" w14:textId="77777777" w:rsidR="00123E25" w:rsidRDefault="00123E25" w:rsidP="007362ED">
      <w:pPr>
        <w:ind w:firstLineChars="50" w:firstLine="103"/>
        <w:rPr>
          <w:rFonts w:ascii="Times New Roman" w:eastAsiaTheme="minorHAnsi" w:hAnsi="Times New Roman" w:cs="Times New Roman"/>
          <w:b/>
          <w:bCs/>
        </w:rPr>
      </w:pPr>
    </w:p>
    <w:p w14:paraId="2630876E" w14:textId="2F047F2E" w:rsidR="00123E25" w:rsidRPr="007D0896" w:rsidRDefault="0050129A" w:rsidP="00123E25">
      <w:pPr>
        <w:jc w:val="center"/>
        <w:rPr>
          <w:rFonts w:cs="Times New Roman"/>
          <w:b/>
          <w:bCs/>
          <w:color w:val="000000" w:themeColor="text1"/>
        </w:rPr>
      </w:pPr>
      <w:r>
        <w:rPr>
          <w:b/>
          <w:bCs/>
        </w:rPr>
        <w:t>Table 3.1</w:t>
      </w:r>
      <w:r w:rsidRPr="0050129A">
        <w:rPr>
          <w:rFonts w:ascii="Helvetica" w:hAnsi="Helvetica" w:cs="Helvetica"/>
          <w:color w:val="000000"/>
          <w:sz w:val="36"/>
          <w:szCs w:val="36"/>
          <w:shd w:val="clear" w:color="auto" w:fill="F5F5F5"/>
        </w:rPr>
        <w:t xml:space="preserve"> </w:t>
      </w:r>
      <w:r w:rsidRPr="0050129A">
        <w:rPr>
          <w:b/>
          <w:bCs/>
        </w:rPr>
        <w:t>Ratio of the amount of substance in concrete</w:t>
      </w:r>
      <w:r w:rsidR="00123E25" w:rsidRPr="007D0896">
        <w:rPr>
          <w:rFonts w:cs="Times New Roman" w:hint="eastAsia"/>
          <w:b/>
          <w:bCs/>
          <w:color w:val="000000" w:themeColor="text1"/>
        </w:rPr>
        <w:t xml:space="preserve"> 0</w:t>
      </w:r>
      <w:r w:rsidR="00123E25" w:rsidRPr="007D0896">
        <w:rPr>
          <w:rFonts w:cs="Times New Roman"/>
          <w:b/>
          <w:bCs/>
          <w:color w:val="000000" w:themeColor="text1"/>
        </w:rPr>
        <w:t>.0209 (mol/cc)</w:t>
      </w:r>
    </w:p>
    <w:tbl>
      <w:tblPr>
        <w:tblW w:w="0" w:type="auto"/>
        <w:tblLook w:val="04A0" w:firstRow="1" w:lastRow="0" w:firstColumn="1" w:lastColumn="0" w:noHBand="0" w:noVBand="1"/>
      </w:tblPr>
      <w:tblGrid>
        <w:gridCol w:w="1560"/>
        <w:gridCol w:w="850"/>
        <w:gridCol w:w="851"/>
        <w:gridCol w:w="708"/>
        <w:gridCol w:w="709"/>
        <w:gridCol w:w="709"/>
        <w:gridCol w:w="850"/>
        <w:gridCol w:w="709"/>
        <w:gridCol w:w="709"/>
        <w:gridCol w:w="709"/>
        <w:gridCol w:w="706"/>
      </w:tblGrid>
      <w:tr w:rsidR="00123E25" w:rsidRPr="007D0896" w14:paraId="74533CF2" w14:textId="77777777" w:rsidTr="009D1913">
        <w:trPr>
          <w:trHeight w:val="375"/>
        </w:trPr>
        <w:tc>
          <w:tcPr>
            <w:tcW w:w="1560" w:type="dxa"/>
            <w:tcBorders>
              <w:top w:val="single" w:sz="4" w:space="0" w:color="auto"/>
              <w:bottom w:val="single" w:sz="4" w:space="0" w:color="auto"/>
            </w:tcBorders>
            <w:noWrap/>
            <w:hideMark/>
          </w:tcPr>
          <w:p w14:paraId="2EC84B4C" w14:textId="3A6EBC2B" w:rsidR="00123E25" w:rsidRPr="007D0896" w:rsidRDefault="009D1913" w:rsidP="00CB6227">
            <w:pPr>
              <w:jc w:val="center"/>
              <w:rPr>
                <w:rFonts w:cs="Times New Roman"/>
                <w:color w:val="000000" w:themeColor="text1"/>
              </w:rPr>
            </w:pPr>
            <w:r>
              <w:rPr>
                <w:rFonts w:cs="Times New Roman" w:hint="eastAsia"/>
                <w:color w:val="000000" w:themeColor="text1"/>
              </w:rPr>
              <w:t>e</w:t>
            </w:r>
            <w:r>
              <w:rPr>
                <w:rFonts w:cs="Times New Roman"/>
                <w:color w:val="000000" w:themeColor="text1"/>
              </w:rPr>
              <w:t>lement</w:t>
            </w:r>
          </w:p>
        </w:tc>
        <w:tc>
          <w:tcPr>
            <w:tcW w:w="850" w:type="dxa"/>
            <w:tcBorders>
              <w:top w:val="single" w:sz="4" w:space="0" w:color="auto"/>
              <w:bottom w:val="single" w:sz="4" w:space="0" w:color="auto"/>
            </w:tcBorders>
            <w:noWrap/>
            <w:hideMark/>
          </w:tcPr>
          <w:p w14:paraId="54FD6F43"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H</w:t>
            </w:r>
          </w:p>
        </w:tc>
        <w:tc>
          <w:tcPr>
            <w:tcW w:w="851" w:type="dxa"/>
            <w:tcBorders>
              <w:top w:val="single" w:sz="4" w:space="0" w:color="auto"/>
              <w:bottom w:val="single" w:sz="4" w:space="0" w:color="auto"/>
            </w:tcBorders>
            <w:noWrap/>
            <w:hideMark/>
          </w:tcPr>
          <w:p w14:paraId="19A23037"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O</w:t>
            </w:r>
          </w:p>
        </w:tc>
        <w:tc>
          <w:tcPr>
            <w:tcW w:w="708" w:type="dxa"/>
            <w:tcBorders>
              <w:top w:val="single" w:sz="4" w:space="0" w:color="auto"/>
              <w:bottom w:val="single" w:sz="4" w:space="0" w:color="auto"/>
            </w:tcBorders>
            <w:noWrap/>
            <w:hideMark/>
          </w:tcPr>
          <w:p w14:paraId="7E205D68"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Si</w:t>
            </w:r>
          </w:p>
        </w:tc>
        <w:tc>
          <w:tcPr>
            <w:tcW w:w="709" w:type="dxa"/>
            <w:tcBorders>
              <w:top w:val="single" w:sz="4" w:space="0" w:color="auto"/>
              <w:bottom w:val="single" w:sz="4" w:space="0" w:color="auto"/>
            </w:tcBorders>
            <w:noWrap/>
            <w:hideMark/>
          </w:tcPr>
          <w:p w14:paraId="3AAC5E29"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Al</w:t>
            </w:r>
          </w:p>
        </w:tc>
        <w:tc>
          <w:tcPr>
            <w:tcW w:w="709" w:type="dxa"/>
            <w:tcBorders>
              <w:top w:val="single" w:sz="4" w:space="0" w:color="auto"/>
              <w:bottom w:val="single" w:sz="4" w:space="0" w:color="auto"/>
            </w:tcBorders>
            <w:noWrap/>
            <w:hideMark/>
          </w:tcPr>
          <w:p w14:paraId="01A51CA5"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Fe</w:t>
            </w:r>
          </w:p>
        </w:tc>
        <w:tc>
          <w:tcPr>
            <w:tcW w:w="850" w:type="dxa"/>
            <w:tcBorders>
              <w:top w:val="single" w:sz="4" w:space="0" w:color="auto"/>
              <w:bottom w:val="single" w:sz="4" w:space="0" w:color="auto"/>
            </w:tcBorders>
            <w:noWrap/>
            <w:hideMark/>
          </w:tcPr>
          <w:p w14:paraId="36489FF0"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Ca</w:t>
            </w:r>
          </w:p>
        </w:tc>
        <w:tc>
          <w:tcPr>
            <w:tcW w:w="709" w:type="dxa"/>
            <w:tcBorders>
              <w:top w:val="single" w:sz="4" w:space="0" w:color="auto"/>
              <w:bottom w:val="single" w:sz="4" w:space="0" w:color="auto"/>
            </w:tcBorders>
            <w:noWrap/>
            <w:hideMark/>
          </w:tcPr>
          <w:p w14:paraId="1B2C844C"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Mg</w:t>
            </w:r>
          </w:p>
        </w:tc>
        <w:tc>
          <w:tcPr>
            <w:tcW w:w="709" w:type="dxa"/>
            <w:tcBorders>
              <w:top w:val="single" w:sz="4" w:space="0" w:color="auto"/>
              <w:bottom w:val="single" w:sz="4" w:space="0" w:color="auto"/>
            </w:tcBorders>
            <w:noWrap/>
            <w:hideMark/>
          </w:tcPr>
          <w:p w14:paraId="15DC08D7"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S</w:t>
            </w:r>
          </w:p>
        </w:tc>
        <w:tc>
          <w:tcPr>
            <w:tcW w:w="709" w:type="dxa"/>
            <w:tcBorders>
              <w:top w:val="single" w:sz="4" w:space="0" w:color="auto"/>
              <w:bottom w:val="single" w:sz="4" w:space="0" w:color="auto"/>
            </w:tcBorders>
            <w:noWrap/>
            <w:hideMark/>
          </w:tcPr>
          <w:p w14:paraId="354BE08B"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Na</w:t>
            </w:r>
          </w:p>
        </w:tc>
        <w:tc>
          <w:tcPr>
            <w:tcW w:w="706" w:type="dxa"/>
            <w:tcBorders>
              <w:top w:val="single" w:sz="4" w:space="0" w:color="auto"/>
              <w:bottom w:val="single" w:sz="4" w:space="0" w:color="auto"/>
            </w:tcBorders>
            <w:noWrap/>
            <w:hideMark/>
          </w:tcPr>
          <w:p w14:paraId="3AF2166E"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K</w:t>
            </w:r>
          </w:p>
        </w:tc>
      </w:tr>
      <w:tr w:rsidR="00123E25" w:rsidRPr="007D0896" w14:paraId="597649FE" w14:textId="77777777" w:rsidTr="009D1913">
        <w:trPr>
          <w:trHeight w:val="375"/>
        </w:trPr>
        <w:tc>
          <w:tcPr>
            <w:tcW w:w="1560" w:type="dxa"/>
            <w:tcBorders>
              <w:top w:val="single" w:sz="4" w:space="0" w:color="auto"/>
              <w:bottom w:val="single" w:sz="4" w:space="0" w:color="auto"/>
            </w:tcBorders>
            <w:noWrap/>
            <w:hideMark/>
          </w:tcPr>
          <w:p w14:paraId="3855F897" w14:textId="0DCC1A6D" w:rsidR="00123E25" w:rsidRPr="009D1913" w:rsidRDefault="00123E25" w:rsidP="00CB6227">
            <w:pPr>
              <w:jc w:val="center"/>
              <w:rPr>
                <w:rFonts w:cs="Times New Roman"/>
                <w:color w:val="000000" w:themeColor="text1"/>
                <w:sz w:val="18"/>
                <w:szCs w:val="18"/>
              </w:rPr>
            </w:pPr>
            <w:r w:rsidRPr="009D1913">
              <w:rPr>
                <w:rFonts w:cs="Times New Roman"/>
                <w:color w:val="000000" w:themeColor="text1"/>
                <w:sz w:val="18"/>
                <w:szCs w:val="18"/>
              </w:rPr>
              <w:t xml:space="preserve">Amount of substance </w:t>
            </w:r>
            <w:r w:rsidR="009D1913">
              <w:rPr>
                <w:rFonts w:cs="Times New Roman"/>
                <w:color w:val="000000" w:themeColor="text1"/>
                <w:sz w:val="18"/>
                <w:szCs w:val="18"/>
              </w:rPr>
              <w:t>(%)</w:t>
            </w:r>
          </w:p>
        </w:tc>
        <w:tc>
          <w:tcPr>
            <w:tcW w:w="850" w:type="dxa"/>
            <w:tcBorders>
              <w:top w:val="single" w:sz="4" w:space="0" w:color="auto"/>
              <w:bottom w:val="single" w:sz="4" w:space="0" w:color="auto"/>
            </w:tcBorders>
            <w:noWrap/>
            <w:hideMark/>
          </w:tcPr>
          <w:p w14:paraId="552E8941"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31.87</w:t>
            </w:r>
          </w:p>
        </w:tc>
        <w:tc>
          <w:tcPr>
            <w:tcW w:w="851" w:type="dxa"/>
            <w:tcBorders>
              <w:top w:val="single" w:sz="4" w:space="0" w:color="auto"/>
              <w:bottom w:val="single" w:sz="4" w:space="0" w:color="auto"/>
            </w:tcBorders>
            <w:noWrap/>
            <w:hideMark/>
          </w:tcPr>
          <w:p w14:paraId="755458A1"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45.14</w:t>
            </w:r>
          </w:p>
        </w:tc>
        <w:tc>
          <w:tcPr>
            <w:tcW w:w="708" w:type="dxa"/>
            <w:tcBorders>
              <w:top w:val="single" w:sz="4" w:space="0" w:color="auto"/>
              <w:bottom w:val="single" w:sz="4" w:space="0" w:color="auto"/>
            </w:tcBorders>
            <w:noWrap/>
            <w:hideMark/>
          </w:tcPr>
          <w:p w14:paraId="3FD90669"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4.75</w:t>
            </w:r>
          </w:p>
        </w:tc>
        <w:tc>
          <w:tcPr>
            <w:tcW w:w="709" w:type="dxa"/>
            <w:tcBorders>
              <w:top w:val="single" w:sz="4" w:space="0" w:color="auto"/>
              <w:bottom w:val="single" w:sz="4" w:space="0" w:color="auto"/>
            </w:tcBorders>
            <w:noWrap/>
            <w:hideMark/>
          </w:tcPr>
          <w:p w14:paraId="03D7AF9B"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1.</w:t>
            </w:r>
            <w:r w:rsidRPr="007D0896">
              <w:rPr>
                <w:rFonts w:cs="Times New Roman"/>
                <w:color w:val="000000" w:themeColor="text1"/>
              </w:rPr>
              <w:t>15</w:t>
            </w:r>
          </w:p>
        </w:tc>
        <w:tc>
          <w:tcPr>
            <w:tcW w:w="709" w:type="dxa"/>
            <w:tcBorders>
              <w:top w:val="single" w:sz="4" w:space="0" w:color="auto"/>
              <w:bottom w:val="single" w:sz="4" w:space="0" w:color="auto"/>
            </w:tcBorders>
            <w:noWrap/>
            <w:hideMark/>
          </w:tcPr>
          <w:p w14:paraId="04788F66"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0.48</w:t>
            </w:r>
          </w:p>
        </w:tc>
        <w:tc>
          <w:tcPr>
            <w:tcW w:w="850" w:type="dxa"/>
            <w:tcBorders>
              <w:top w:val="single" w:sz="4" w:space="0" w:color="auto"/>
              <w:bottom w:val="single" w:sz="4" w:space="0" w:color="auto"/>
            </w:tcBorders>
            <w:noWrap/>
            <w:hideMark/>
          </w:tcPr>
          <w:p w14:paraId="2021F77A"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15.46</w:t>
            </w:r>
          </w:p>
        </w:tc>
        <w:tc>
          <w:tcPr>
            <w:tcW w:w="709" w:type="dxa"/>
            <w:tcBorders>
              <w:top w:val="single" w:sz="4" w:space="0" w:color="auto"/>
              <w:bottom w:val="single" w:sz="4" w:space="0" w:color="auto"/>
            </w:tcBorders>
            <w:noWrap/>
            <w:hideMark/>
          </w:tcPr>
          <w:p w14:paraId="521FB85E"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0.60</w:t>
            </w:r>
          </w:p>
        </w:tc>
        <w:tc>
          <w:tcPr>
            <w:tcW w:w="709" w:type="dxa"/>
            <w:tcBorders>
              <w:top w:val="single" w:sz="4" w:space="0" w:color="auto"/>
              <w:bottom w:val="single" w:sz="4" w:space="0" w:color="auto"/>
            </w:tcBorders>
            <w:noWrap/>
            <w:hideMark/>
          </w:tcPr>
          <w:p w14:paraId="25F0DF11"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0.37</w:t>
            </w:r>
          </w:p>
        </w:tc>
        <w:tc>
          <w:tcPr>
            <w:tcW w:w="709" w:type="dxa"/>
            <w:tcBorders>
              <w:top w:val="single" w:sz="4" w:space="0" w:color="auto"/>
              <w:bottom w:val="single" w:sz="4" w:space="0" w:color="auto"/>
            </w:tcBorders>
            <w:noWrap/>
            <w:hideMark/>
          </w:tcPr>
          <w:p w14:paraId="24AA5EC0"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0.08</w:t>
            </w:r>
          </w:p>
        </w:tc>
        <w:tc>
          <w:tcPr>
            <w:tcW w:w="706" w:type="dxa"/>
            <w:tcBorders>
              <w:top w:val="single" w:sz="4" w:space="0" w:color="auto"/>
              <w:bottom w:val="single" w:sz="4" w:space="0" w:color="auto"/>
            </w:tcBorders>
            <w:noWrap/>
            <w:hideMark/>
          </w:tcPr>
          <w:p w14:paraId="3701C1D8" w14:textId="77777777" w:rsidR="00123E25" w:rsidRPr="007D0896" w:rsidRDefault="00123E25" w:rsidP="00CB6227">
            <w:pPr>
              <w:jc w:val="center"/>
              <w:rPr>
                <w:rFonts w:cs="Times New Roman"/>
                <w:color w:val="000000" w:themeColor="text1"/>
              </w:rPr>
            </w:pPr>
            <w:r w:rsidRPr="007D0896">
              <w:rPr>
                <w:rFonts w:cs="Times New Roman" w:hint="eastAsia"/>
                <w:color w:val="000000" w:themeColor="text1"/>
              </w:rPr>
              <w:t>0.11</w:t>
            </w:r>
          </w:p>
        </w:tc>
      </w:tr>
    </w:tbl>
    <w:p w14:paraId="4BC3AB22" w14:textId="77777777" w:rsidR="009D1913" w:rsidRDefault="009D1913" w:rsidP="009D1913">
      <w:pPr>
        <w:jc w:val="center"/>
        <w:rPr>
          <w:b/>
          <w:bCs/>
        </w:rPr>
      </w:pPr>
    </w:p>
    <w:p w14:paraId="2A017CE7" w14:textId="6CA0A90D" w:rsidR="00123E25" w:rsidRPr="009D1913" w:rsidRDefault="0050129A" w:rsidP="009D1913">
      <w:pPr>
        <w:jc w:val="center"/>
        <w:rPr>
          <w:rFonts w:cs="Times New Roman"/>
          <w:b/>
          <w:bCs/>
          <w:color w:val="000000" w:themeColor="text1"/>
        </w:rPr>
      </w:pPr>
      <w:r>
        <w:rPr>
          <w:b/>
          <w:bCs/>
        </w:rPr>
        <w:t>Table 3.2</w:t>
      </w:r>
      <w:r w:rsidRPr="0050129A">
        <w:rPr>
          <w:rFonts w:ascii="Helvetica" w:hAnsi="Helvetica" w:cs="Helvetica"/>
          <w:color w:val="000000"/>
          <w:sz w:val="36"/>
          <w:szCs w:val="36"/>
          <w:shd w:val="clear" w:color="auto" w:fill="F5F5F5"/>
        </w:rPr>
        <w:t xml:space="preserve"> </w:t>
      </w:r>
      <w:r w:rsidRPr="0050129A">
        <w:rPr>
          <w:b/>
          <w:bCs/>
        </w:rPr>
        <w:t>Ratio of the amount of substance in concrete</w:t>
      </w:r>
      <w:r w:rsidRPr="007D0896">
        <w:rPr>
          <w:rFonts w:cs="Times New Roman" w:hint="eastAsia"/>
          <w:b/>
          <w:bCs/>
          <w:color w:val="000000" w:themeColor="text1"/>
        </w:rPr>
        <w:t xml:space="preserve"> </w:t>
      </w:r>
      <w:r w:rsidR="009D1913" w:rsidRPr="007D0896">
        <w:rPr>
          <w:rFonts w:cs="Times New Roman" w:hint="eastAsia"/>
          <w:b/>
          <w:bCs/>
          <w:color w:val="000000" w:themeColor="text1"/>
        </w:rPr>
        <w:t>0.0241</w:t>
      </w:r>
      <w:r w:rsidR="009D1913" w:rsidRPr="007D0896">
        <w:rPr>
          <w:rFonts w:cs="Times New Roman"/>
          <w:b/>
          <w:bCs/>
          <w:color w:val="000000" w:themeColor="text1"/>
        </w:rPr>
        <w:t xml:space="preserve"> </w:t>
      </w:r>
      <w:r w:rsidR="009D1913" w:rsidRPr="007D0896">
        <w:rPr>
          <w:rFonts w:cs="Times New Roman" w:hint="eastAsia"/>
          <w:b/>
          <w:bCs/>
          <w:color w:val="000000" w:themeColor="text1"/>
        </w:rPr>
        <w:t>(mol/cc)</w:t>
      </w:r>
    </w:p>
    <w:tbl>
      <w:tblPr>
        <w:tblW w:w="0" w:type="auto"/>
        <w:tblLook w:val="04A0" w:firstRow="1" w:lastRow="0" w:firstColumn="1" w:lastColumn="0" w:noHBand="0" w:noVBand="1"/>
      </w:tblPr>
      <w:tblGrid>
        <w:gridCol w:w="1560"/>
        <w:gridCol w:w="850"/>
        <w:gridCol w:w="851"/>
        <w:gridCol w:w="708"/>
        <w:gridCol w:w="709"/>
        <w:gridCol w:w="709"/>
        <w:gridCol w:w="850"/>
        <w:gridCol w:w="709"/>
        <w:gridCol w:w="709"/>
        <w:gridCol w:w="709"/>
        <w:gridCol w:w="706"/>
      </w:tblGrid>
      <w:tr w:rsidR="009D1913" w:rsidRPr="007D0896" w14:paraId="0AFB1C68" w14:textId="77777777" w:rsidTr="00CB6227">
        <w:trPr>
          <w:trHeight w:val="375"/>
        </w:trPr>
        <w:tc>
          <w:tcPr>
            <w:tcW w:w="1560" w:type="dxa"/>
            <w:tcBorders>
              <w:top w:val="single" w:sz="4" w:space="0" w:color="auto"/>
              <w:bottom w:val="single" w:sz="4" w:space="0" w:color="auto"/>
            </w:tcBorders>
            <w:noWrap/>
            <w:hideMark/>
          </w:tcPr>
          <w:p w14:paraId="31B510A7" w14:textId="1D6D22FA" w:rsidR="009D1913" w:rsidRPr="007D0896" w:rsidRDefault="009D1913" w:rsidP="00CB6227">
            <w:pPr>
              <w:jc w:val="center"/>
              <w:rPr>
                <w:rFonts w:cs="Times New Roman"/>
                <w:color w:val="000000" w:themeColor="text1"/>
              </w:rPr>
            </w:pPr>
            <w:r>
              <w:rPr>
                <w:rFonts w:cs="Times New Roman" w:hint="eastAsia"/>
                <w:color w:val="000000" w:themeColor="text1"/>
              </w:rPr>
              <w:t>e</w:t>
            </w:r>
            <w:r>
              <w:rPr>
                <w:rFonts w:cs="Times New Roman"/>
                <w:color w:val="000000" w:themeColor="text1"/>
              </w:rPr>
              <w:t>lement</w:t>
            </w:r>
          </w:p>
        </w:tc>
        <w:tc>
          <w:tcPr>
            <w:tcW w:w="850" w:type="dxa"/>
            <w:tcBorders>
              <w:top w:val="single" w:sz="4" w:space="0" w:color="auto"/>
              <w:bottom w:val="single" w:sz="4" w:space="0" w:color="auto"/>
            </w:tcBorders>
            <w:noWrap/>
            <w:hideMark/>
          </w:tcPr>
          <w:p w14:paraId="0A4CAFC3"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H</w:t>
            </w:r>
          </w:p>
        </w:tc>
        <w:tc>
          <w:tcPr>
            <w:tcW w:w="851" w:type="dxa"/>
            <w:tcBorders>
              <w:top w:val="single" w:sz="4" w:space="0" w:color="auto"/>
              <w:bottom w:val="single" w:sz="4" w:space="0" w:color="auto"/>
            </w:tcBorders>
            <w:noWrap/>
            <w:hideMark/>
          </w:tcPr>
          <w:p w14:paraId="3AFF7E31"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O</w:t>
            </w:r>
          </w:p>
        </w:tc>
        <w:tc>
          <w:tcPr>
            <w:tcW w:w="708" w:type="dxa"/>
            <w:tcBorders>
              <w:top w:val="single" w:sz="4" w:space="0" w:color="auto"/>
              <w:bottom w:val="single" w:sz="4" w:space="0" w:color="auto"/>
            </w:tcBorders>
            <w:noWrap/>
            <w:hideMark/>
          </w:tcPr>
          <w:p w14:paraId="7698FA09"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Si</w:t>
            </w:r>
          </w:p>
        </w:tc>
        <w:tc>
          <w:tcPr>
            <w:tcW w:w="709" w:type="dxa"/>
            <w:tcBorders>
              <w:top w:val="single" w:sz="4" w:space="0" w:color="auto"/>
              <w:bottom w:val="single" w:sz="4" w:space="0" w:color="auto"/>
            </w:tcBorders>
            <w:noWrap/>
            <w:hideMark/>
          </w:tcPr>
          <w:p w14:paraId="65BD1C1C"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Al</w:t>
            </w:r>
          </w:p>
        </w:tc>
        <w:tc>
          <w:tcPr>
            <w:tcW w:w="709" w:type="dxa"/>
            <w:tcBorders>
              <w:top w:val="single" w:sz="4" w:space="0" w:color="auto"/>
              <w:bottom w:val="single" w:sz="4" w:space="0" w:color="auto"/>
            </w:tcBorders>
            <w:noWrap/>
            <w:hideMark/>
          </w:tcPr>
          <w:p w14:paraId="22EC4D4B"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Fe</w:t>
            </w:r>
          </w:p>
        </w:tc>
        <w:tc>
          <w:tcPr>
            <w:tcW w:w="850" w:type="dxa"/>
            <w:tcBorders>
              <w:top w:val="single" w:sz="4" w:space="0" w:color="auto"/>
              <w:bottom w:val="single" w:sz="4" w:space="0" w:color="auto"/>
            </w:tcBorders>
            <w:noWrap/>
            <w:hideMark/>
          </w:tcPr>
          <w:p w14:paraId="5E5DF808"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Ca</w:t>
            </w:r>
          </w:p>
        </w:tc>
        <w:tc>
          <w:tcPr>
            <w:tcW w:w="709" w:type="dxa"/>
            <w:tcBorders>
              <w:top w:val="single" w:sz="4" w:space="0" w:color="auto"/>
              <w:bottom w:val="single" w:sz="4" w:space="0" w:color="auto"/>
            </w:tcBorders>
            <w:noWrap/>
            <w:hideMark/>
          </w:tcPr>
          <w:p w14:paraId="5601372D"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Mg</w:t>
            </w:r>
          </w:p>
        </w:tc>
        <w:tc>
          <w:tcPr>
            <w:tcW w:w="709" w:type="dxa"/>
            <w:tcBorders>
              <w:top w:val="single" w:sz="4" w:space="0" w:color="auto"/>
              <w:bottom w:val="single" w:sz="4" w:space="0" w:color="auto"/>
            </w:tcBorders>
            <w:noWrap/>
            <w:hideMark/>
          </w:tcPr>
          <w:p w14:paraId="07AEA540"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S</w:t>
            </w:r>
          </w:p>
        </w:tc>
        <w:tc>
          <w:tcPr>
            <w:tcW w:w="709" w:type="dxa"/>
            <w:tcBorders>
              <w:top w:val="single" w:sz="4" w:space="0" w:color="auto"/>
              <w:bottom w:val="single" w:sz="4" w:space="0" w:color="auto"/>
            </w:tcBorders>
            <w:noWrap/>
            <w:hideMark/>
          </w:tcPr>
          <w:p w14:paraId="52062AF1"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Na</w:t>
            </w:r>
          </w:p>
        </w:tc>
        <w:tc>
          <w:tcPr>
            <w:tcW w:w="706" w:type="dxa"/>
            <w:tcBorders>
              <w:top w:val="single" w:sz="4" w:space="0" w:color="auto"/>
              <w:bottom w:val="single" w:sz="4" w:space="0" w:color="auto"/>
            </w:tcBorders>
            <w:noWrap/>
            <w:hideMark/>
          </w:tcPr>
          <w:p w14:paraId="51AA3D36"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K</w:t>
            </w:r>
          </w:p>
        </w:tc>
      </w:tr>
      <w:tr w:rsidR="009D1913" w:rsidRPr="007D0896" w14:paraId="6A2BF69A" w14:textId="77777777" w:rsidTr="00CB6227">
        <w:trPr>
          <w:trHeight w:val="375"/>
        </w:trPr>
        <w:tc>
          <w:tcPr>
            <w:tcW w:w="1560" w:type="dxa"/>
            <w:tcBorders>
              <w:top w:val="single" w:sz="4" w:space="0" w:color="auto"/>
              <w:bottom w:val="single" w:sz="4" w:space="0" w:color="auto"/>
            </w:tcBorders>
            <w:noWrap/>
            <w:hideMark/>
          </w:tcPr>
          <w:p w14:paraId="5E7D88D0" w14:textId="77777777" w:rsidR="009D1913" w:rsidRPr="009D1913" w:rsidRDefault="009D1913" w:rsidP="00CB6227">
            <w:pPr>
              <w:jc w:val="center"/>
              <w:rPr>
                <w:rFonts w:cs="Times New Roman"/>
                <w:color w:val="000000" w:themeColor="text1"/>
                <w:sz w:val="18"/>
                <w:szCs w:val="18"/>
              </w:rPr>
            </w:pPr>
            <w:r w:rsidRPr="009D1913">
              <w:rPr>
                <w:rFonts w:cs="Times New Roman"/>
                <w:color w:val="000000" w:themeColor="text1"/>
                <w:sz w:val="18"/>
                <w:szCs w:val="18"/>
              </w:rPr>
              <w:t xml:space="preserve">Amount of substance </w:t>
            </w:r>
            <w:r>
              <w:rPr>
                <w:rFonts w:cs="Times New Roman"/>
                <w:color w:val="000000" w:themeColor="text1"/>
                <w:sz w:val="18"/>
                <w:szCs w:val="18"/>
              </w:rPr>
              <w:t>(%)</w:t>
            </w:r>
          </w:p>
        </w:tc>
        <w:tc>
          <w:tcPr>
            <w:tcW w:w="850" w:type="dxa"/>
            <w:tcBorders>
              <w:top w:val="single" w:sz="4" w:space="0" w:color="auto"/>
              <w:bottom w:val="single" w:sz="4" w:space="0" w:color="auto"/>
            </w:tcBorders>
            <w:noWrap/>
            <w:hideMark/>
          </w:tcPr>
          <w:p w14:paraId="10F674E6" w14:textId="134D3598" w:rsidR="009D1913" w:rsidRPr="007D0896" w:rsidRDefault="009D1913" w:rsidP="00CB6227">
            <w:pPr>
              <w:jc w:val="center"/>
              <w:rPr>
                <w:rFonts w:cs="Times New Roman"/>
                <w:color w:val="000000" w:themeColor="text1"/>
              </w:rPr>
            </w:pPr>
            <w:r>
              <w:rPr>
                <w:rFonts w:cs="Times New Roman" w:hint="eastAsia"/>
                <w:color w:val="000000" w:themeColor="text1"/>
              </w:rPr>
              <w:t>3</w:t>
            </w:r>
            <w:r>
              <w:rPr>
                <w:rFonts w:cs="Times New Roman"/>
                <w:color w:val="000000" w:themeColor="text1"/>
              </w:rPr>
              <w:t>5.20</w:t>
            </w:r>
          </w:p>
        </w:tc>
        <w:tc>
          <w:tcPr>
            <w:tcW w:w="851" w:type="dxa"/>
            <w:tcBorders>
              <w:top w:val="single" w:sz="4" w:space="0" w:color="auto"/>
              <w:bottom w:val="single" w:sz="4" w:space="0" w:color="auto"/>
            </w:tcBorders>
            <w:noWrap/>
            <w:hideMark/>
          </w:tcPr>
          <w:p w14:paraId="59EF4D28" w14:textId="2112C8A5" w:rsidR="009D1913" w:rsidRPr="007D0896" w:rsidRDefault="009D1913" w:rsidP="00CB6227">
            <w:pPr>
              <w:jc w:val="center"/>
              <w:rPr>
                <w:rFonts w:cs="Times New Roman"/>
                <w:color w:val="000000" w:themeColor="text1"/>
              </w:rPr>
            </w:pPr>
            <w:r>
              <w:rPr>
                <w:rFonts w:cs="Times New Roman" w:hint="eastAsia"/>
                <w:color w:val="000000" w:themeColor="text1"/>
              </w:rPr>
              <w:t>4</w:t>
            </w:r>
            <w:r>
              <w:rPr>
                <w:rFonts w:cs="Times New Roman"/>
                <w:color w:val="000000" w:themeColor="text1"/>
              </w:rPr>
              <w:t>4.01</w:t>
            </w:r>
          </w:p>
        </w:tc>
        <w:tc>
          <w:tcPr>
            <w:tcW w:w="708" w:type="dxa"/>
            <w:tcBorders>
              <w:top w:val="single" w:sz="4" w:space="0" w:color="auto"/>
              <w:bottom w:val="single" w:sz="4" w:space="0" w:color="auto"/>
            </w:tcBorders>
            <w:noWrap/>
            <w:hideMark/>
          </w:tcPr>
          <w:p w14:paraId="4C6FDAD0" w14:textId="571364DD" w:rsidR="009D1913" w:rsidRPr="007D0896" w:rsidRDefault="009D1913" w:rsidP="00CB6227">
            <w:pPr>
              <w:jc w:val="center"/>
              <w:rPr>
                <w:rFonts w:cs="Times New Roman"/>
                <w:color w:val="000000" w:themeColor="text1"/>
              </w:rPr>
            </w:pPr>
            <w:r w:rsidRPr="007D0896">
              <w:rPr>
                <w:rFonts w:cs="Times New Roman" w:hint="eastAsia"/>
                <w:color w:val="000000" w:themeColor="text1"/>
              </w:rPr>
              <w:t>4.</w:t>
            </w:r>
            <w:r>
              <w:rPr>
                <w:rFonts w:cs="Times New Roman"/>
                <w:color w:val="000000" w:themeColor="text1"/>
              </w:rPr>
              <w:t>30</w:t>
            </w:r>
          </w:p>
        </w:tc>
        <w:tc>
          <w:tcPr>
            <w:tcW w:w="709" w:type="dxa"/>
            <w:tcBorders>
              <w:top w:val="single" w:sz="4" w:space="0" w:color="auto"/>
              <w:bottom w:val="single" w:sz="4" w:space="0" w:color="auto"/>
            </w:tcBorders>
            <w:noWrap/>
            <w:hideMark/>
          </w:tcPr>
          <w:p w14:paraId="7A2A2AE3" w14:textId="43DC0881" w:rsidR="009D1913" w:rsidRPr="007D0896" w:rsidRDefault="009D1913" w:rsidP="00CB6227">
            <w:pPr>
              <w:jc w:val="center"/>
              <w:rPr>
                <w:rFonts w:cs="Times New Roman"/>
                <w:color w:val="000000" w:themeColor="text1"/>
              </w:rPr>
            </w:pPr>
            <w:r w:rsidRPr="007D0896">
              <w:rPr>
                <w:rFonts w:cs="Times New Roman" w:hint="eastAsia"/>
                <w:color w:val="000000" w:themeColor="text1"/>
              </w:rPr>
              <w:t>1.</w:t>
            </w:r>
            <w:r>
              <w:rPr>
                <w:rFonts w:cs="Times New Roman"/>
                <w:color w:val="000000" w:themeColor="text1"/>
              </w:rPr>
              <w:t>04</w:t>
            </w:r>
          </w:p>
        </w:tc>
        <w:tc>
          <w:tcPr>
            <w:tcW w:w="709" w:type="dxa"/>
            <w:tcBorders>
              <w:top w:val="single" w:sz="4" w:space="0" w:color="auto"/>
              <w:bottom w:val="single" w:sz="4" w:space="0" w:color="auto"/>
            </w:tcBorders>
            <w:noWrap/>
            <w:hideMark/>
          </w:tcPr>
          <w:p w14:paraId="3EBC31B0" w14:textId="6BA7C7F8" w:rsidR="009D1913" w:rsidRPr="007D0896" w:rsidRDefault="009D1913" w:rsidP="00CB6227">
            <w:pPr>
              <w:jc w:val="center"/>
              <w:rPr>
                <w:rFonts w:cs="Times New Roman"/>
                <w:color w:val="000000" w:themeColor="text1"/>
              </w:rPr>
            </w:pPr>
            <w:r w:rsidRPr="007D0896">
              <w:rPr>
                <w:rFonts w:cs="Times New Roman" w:hint="eastAsia"/>
                <w:color w:val="000000" w:themeColor="text1"/>
              </w:rPr>
              <w:t>0.4</w:t>
            </w:r>
            <w:r>
              <w:rPr>
                <w:rFonts w:cs="Times New Roman"/>
                <w:color w:val="000000" w:themeColor="text1"/>
              </w:rPr>
              <w:t>3</w:t>
            </w:r>
          </w:p>
        </w:tc>
        <w:tc>
          <w:tcPr>
            <w:tcW w:w="850" w:type="dxa"/>
            <w:tcBorders>
              <w:top w:val="single" w:sz="4" w:space="0" w:color="auto"/>
              <w:bottom w:val="single" w:sz="4" w:space="0" w:color="auto"/>
            </w:tcBorders>
            <w:noWrap/>
            <w:hideMark/>
          </w:tcPr>
          <w:p w14:paraId="54CB0414" w14:textId="07833FD4" w:rsidR="009D1913" w:rsidRPr="007D0896" w:rsidRDefault="009D1913" w:rsidP="00CB6227">
            <w:pPr>
              <w:jc w:val="center"/>
              <w:rPr>
                <w:rFonts w:cs="Times New Roman"/>
                <w:color w:val="000000" w:themeColor="text1"/>
              </w:rPr>
            </w:pPr>
            <w:r w:rsidRPr="007D0896">
              <w:rPr>
                <w:rFonts w:cs="Times New Roman" w:hint="eastAsia"/>
                <w:color w:val="000000" w:themeColor="text1"/>
              </w:rPr>
              <w:t>1</w:t>
            </w:r>
            <w:r>
              <w:rPr>
                <w:rFonts w:cs="Times New Roman"/>
                <w:color w:val="000000" w:themeColor="text1"/>
              </w:rPr>
              <w:t>3</w:t>
            </w:r>
            <w:r w:rsidRPr="007D0896">
              <w:rPr>
                <w:rFonts w:cs="Times New Roman" w:hint="eastAsia"/>
                <w:color w:val="000000" w:themeColor="text1"/>
              </w:rPr>
              <w:t>.</w:t>
            </w:r>
            <w:r>
              <w:rPr>
                <w:rFonts w:cs="Times New Roman"/>
                <w:color w:val="000000" w:themeColor="text1"/>
              </w:rPr>
              <w:t>98</w:t>
            </w:r>
          </w:p>
        </w:tc>
        <w:tc>
          <w:tcPr>
            <w:tcW w:w="709" w:type="dxa"/>
            <w:tcBorders>
              <w:top w:val="single" w:sz="4" w:space="0" w:color="auto"/>
              <w:bottom w:val="single" w:sz="4" w:space="0" w:color="auto"/>
            </w:tcBorders>
            <w:noWrap/>
            <w:hideMark/>
          </w:tcPr>
          <w:p w14:paraId="0B6856A0" w14:textId="47633ED0" w:rsidR="009D1913" w:rsidRPr="007D0896" w:rsidRDefault="009D1913" w:rsidP="00CB6227">
            <w:pPr>
              <w:jc w:val="center"/>
              <w:rPr>
                <w:rFonts w:cs="Times New Roman"/>
                <w:color w:val="000000" w:themeColor="text1"/>
              </w:rPr>
            </w:pPr>
            <w:r w:rsidRPr="007D0896">
              <w:rPr>
                <w:rFonts w:cs="Times New Roman" w:hint="eastAsia"/>
                <w:color w:val="000000" w:themeColor="text1"/>
              </w:rPr>
              <w:t>0.</w:t>
            </w:r>
            <w:r>
              <w:rPr>
                <w:rFonts w:cs="Times New Roman"/>
                <w:color w:val="000000" w:themeColor="text1"/>
              </w:rPr>
              <w:t>54</w:t>
            </w:r>
          </w:p>
        </w:tc>
        <w:tc>
          <w:tcPr>
            <w:tcW w:w="709" w:type="dxa"/>
            <w:tcBorders>
              <w:top w:val="single" w:sz="4" w:space="0" w:color="auto"/>
              <w:bottom w:val="single" w:sz="4" w:space="0" w:color="auto"/>
            </w:tcBorders>
            <w:noWrap/>
            <w:hideMark/>
          </w:tcPr>
          <w:p w14:paraId="3CCFE60E" w14:textId="166461C6" w:rsidR="009D1913" w:rsidRPr="007D0896" w:rsidRDefault="009D1913" w:rsidP="00CB6227">
            <w:pPr>
              <w:jc w:val="center"/>
              <w:rPr>
                <w:rFonts w:cs="Times New Roman"/>
                <w:color w:val="000000" w:themeColor="text1"/>
              </w:rPr>
            </w:pPr>
            <w:r w:rsidRPr="007D0896">
              <w:rPr>
                <w:rFonts w:cs="Times New Roman" w:hint="eastAsia"/>
                <w:color w:val="000000" w:themeColor="text1"/>
              </w:rPr>
              <w:t>0.3</w:t>
            </w:r>
            <w:r>
              <w:rPr>
                <w:rFonts w:cs="Times New Roman"/>
                <w:color w:val="000000" w:themeColor="text1"/>
              </w:rPr>
              <w:t>3</w:t>
            </w:r>
          </w:p>
        </w:tc>
        <w:tc>
          <w:tcPr>
            <w:tcW w:w="709" w:type="dxa"/>
            <w:tcBorders>
              <w:top w:val="single" w:sz="4" w:space="0" w:color="auto"/>
              <w:bottom w:val="single" w:sz="4" w:space="0" w:color="auto"/>
            </w:tcBorders>
            <w:noWrap/>
            <w:hideMark/>
          </w:tcPr>
          <w:p w14:paraId="0EB98E31"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0.08</w:t>
            </w:r>
          </w:p>
        </w:tc>
        <w:tc>
          <w:tcPr>
            <w:tcW w:w="706" w:type="dxa"/>
            <w:tcBorders>
              <w:top w:val="single" w:sz="4" w:space="0" w:color="auto"/>
              <w:bottom w:val="single" w:sz="4" w:space="0" w:color="auto"/>
            </w:tcBorders>
            <w:noWrap/>
            <w:hideMark/>
          </w:tcPr>
          <w:p w14:paraId="7F909EE0" w14:textId="553E59FA" w:rsidR="009D1913" w:rsidRPr="007D0896" w:rsidRDefault="009D1913" w:rsidP="00CB6227">
            <w:pPr>
              <w:jc w:val="center"/>
              <w:rPr>
                <w:rFonts w:cs="Times New Roman"/>
                <w:color w:val="000000" w:themeColor="text1"/>
              </w:rPr>
            </w:pPr>
            <w:r w:rsidRPr="007D0896">
              <w:rPr>
                <w:rFonts w:cs="Times New Roman" w:hint="eastAsia"/>
                <w:color w:val="000000" w:themeColor="text1"/>
              </w:rPr>
              <w:t>0.1</w:t>
            </w:r>
            <w:r>
              <w:rPr>
                <w:rFonts w:cs="Times New Roman"/>
                <w:color w:val="000000" w:themeColor="text1"/>
              </w:rPr>
              <w:t>0</w:t>
            </w:r>
          </w:p>
        </w:tc>
      </w:tr>
    </w:tbl>
    <w:p w14:paraId="1C56317C" w14:textId="77777777" w:rsidR="009D1913" w:rsidRPr="007D0896" w:rsidRDefault="009D1913" w:rsidP="00123E25">
      <w:pPr>
        <w:jc w:val="center"/>
        <w:rPr>
          <w:rFonts w:cs="Times New Roman"/>
          <w:color w:val="000000" w:themeColor="text1"/>
        </w:rPr>
      </w:pPr>
    </w:p>
    <w:p w14:paraId="540E9EFD" w14:textId="225A948A" w:rsidR="009D1913" w:rsidRPr="007D0896" w:rsidRDefault="0050129A" w:rsidP="009D1913">
      <w:pPr>
        <w:jc w:val="center"/>
        <w:rPr>
          <w:rFonts w:cs="Times New Roman"/>
          <w:b/>
          <w:bCs/>
          <w:color w:val="000000" w:themeColor="text1"/>
        </w:rPr>
      </w:pPr>
      <w:r>
        <w:rPr>
          <w:b/>
          <w:bCs/>
        </w:rPr>
        <w:t>Table 3.3</w:t>
      </w:r>
      <w:r w:rsidRPr="0050129A">
        <w:rPr>
          <w:rFonts w:ascii="Helvetica" w:hAnsi="Helvetica" w:cs="Helvetica"/>
          <w:color w:val="000000"/>
          <w:sz w:val="36"/>
          <w:szCs w:val="36"/>
          <w:shd w:val="clear" w:color="auto" w:fill="F5F5F5"/>
        </w:rPr>
        <w:t xml:space="preserve"> </w:t>
      </w:r>
      <w:r w:rsidRPr="0050129A">
        <w:rPr>
          <w:b/>
          <w:bCs/>
        </w:rPr>
        <w:t>Ratio of the amount of substance in concrete</w:t>
      </w:r>
      <w:r w:rsidRPr="007D0896">
        <w:rPr>
          <w:rFonts w:cs="Times New Roman" w:hint="eastAsia"/>
          <w:b/>
          <w:bCs/>
          <w:color w:val="000000" w:themeColor="text1"/>
        </w:rPr>
        <w:t xml:space="preserve"> </w:t>
      </w:r>
      <w:r w:rsidR="009D1913" w:rsidRPr="007D0896">
        <w:rPr>
          <w:rFonts w:cs="Times New Roman" w:hint="eastAsia"/>
          <w:b/>
          <w:bCs/>
          <w:color w:val="000000" w:themeColor="text1"/>
        </w:rPr>
        <w:t>0.02</w:t>
      </w:r>
      <w:r w:rsidR="009D1913">
        <w:rPr>
          <w:rFonts w:cs="Times New Roman"/>
          <w:b/>
          <w:bCs/>
          <w:color w:val="000000" w:themeColor="text1"/>
        </w:rPr>
        <w:t>67</w:t>
      </w:r>
      <w:r w:rsidR="009D1913" w:rsidRPr="007D0896">
        <w:rPr>
          <w:rFonts w:cs="Times New Roman"/>
          <w:b/>
          <w:bCs/>
          <w:color w:val="000000" w:themeColor="text1"/>
        </w:rPr>
        <w:t xml:space="preserve"> </w:t>
      </w:r>
      <w:r w:rsidR="009D1913" w:rsidRPr="007D0896">
        <w:rPr>
          <w:rFonts w:cs="Times New Roman" w:hint="eastAsia"/>
          <w:b/>
          <w:bCs/>
          <w:color w:val="000000" w:themeColor="text1"/>
        </w:rPr>
        <w:t>(mol/cc)</w:t>
      </w:r>
    </w:p>
    <w:tbl>
      <w:tblPr>
        <w:tblW w:w="0" w:type="auto"/>
        <w:tblLook w:val="04A0" w:firstRow="1" w:lastRow="0" w:firstColumn="1" w:lastColumn="0" w:noHBand="0" w:noVBand="1"/>
      </w:tblPr>
      <w:tblGrid>
        <w:gridCol w:w="1560"/>
        <w:gridCol w:w="850"/>
        <w:gridCol w:w="851"/>
        <w:gridCol w:w="708"/>
        <w:gridCol w:w="709"/>
        <w:gridCol w:w="709"/>
        <w:gridCol w:w="850"/>
        <w:gridCol w:w="709"/>
        <w:gridCol w:w="709"/>
        <w:gridCol w:w="709"/>
        <w:gridCol w:w="706"/>
      </w:tblGrid>
      <w:tr w:rsidR="009D1913" w:rsidRPr="007D0896" w14:paraId="5C085E5D" w14:textId="77777777" w:rsidTr="00CB6227">
        <w:trPr>
          <w:trHeight w:val="375"/>
        </w:trPr>
        <w:tc>
          <w:tcPr>
            <w:tcW w:w="1560" w:type="dxa"/>
            <w:tcBorders>
              <w:top w:val="single" w:sz="4" w:space="0" w:color="auto"/>
              <w:bottom w:val="single" w:sz="4" w:space="0" w:color="auto"/>
            </w:tcBorders>
            <w:noWrap/>
            <w:hideMark/>
          </w:tcPr>
          <w:p w14:paraId="45CA25D6" w14:textId="77777777" w:rsidR="009D1913" w:rsidRPr="007D0896" w:rsidRDefault="009D1913" w:rsidP="00CB6227">
            <w:pPr>
              <w:jc w:val="center"/>
              <w:rPr>
                <w:rFonts w:cs="Times New Roman"/>
                <w:color w:val="000000" w:themeColor="text1"/>
              </w:rPr>
            </w:pPr>
            <w:r>
              <w:rPr>
                <w:rFonts w:cs="Times New Roman" w:hint="eastAsia"/>
                <w:color w:val="000000" w:themeColor="text1"/>
              </w:rPr>
              <w:t>e</w:t>
            </w:r>
            <w:r>
              <w:rPr>
                <w:rFonts w:cs="Times New Roman"/>
                <w:color w:val="000000" w:themeColor="text1"/>
              </w:rPr>
              <w:t>lement</w:t>
            </w:r>
          </w:p>
        </w:tc>
        <w:tc>
          <w:tcPr>
            <w:tcW w:w="850" w:type="dxa"/>
            <w:tcBorders>
              <w:top w:val="single" w:sz="4" w:space="0" w:color="auto"/>
              <w:bottom w:val="single" w:sz="4" w:space="0" w:color="auto"/>
            </w:tcBorders>
            <w:noWrap/>
            <w:hideMark/>
          </w:tcPr>
          <w:p w14:paraId="771A4BB8"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H</w:t>
            </w:r>
          </w:p>
        </w:tc>
        <w:tc>
          <w:tcPr>
            <w:tcW w:w="851" w:type="dxa"/>
            <w:tcBorders>
              <w:top w:val="single" w:sz="4" w:space="0" w:color="auto"/>
              <w:bottom w:val="single" w:sz="4" w:space="0" w:color="auto"/>
            </w:tcBorders>
            <w:noWrap/>
            <w:hideMark/>
          </w:tcPr>
          <w:p w14:paraId="46D7CEE6"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O</w:t>
            </w:r>
          </w:p>
        </w:tc>
        <w:tc>
          <w:tcPr>
            <w:tcW w:w="708" w:type="dxa"/>
            <w:tcBorders>
              <w:top w:val="single" w:sz="4" w:space="0" w:color="auto"/>
              <w:bottom w:val="single" w:sz="4" w:space="0" w:color="auto"/>
            </w:tcBorders>
            <w:noWrap/>
            <w:hideMark/>
          </w:tcPr>
          <w:p w14:paraId="60292D89"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Si</w:t>
            </w:r>
          </w:p>
        </w:tc>
        <w:tc>
          <w:tcPr>
            <w:tcW w:w="709" w:type="dxa"/>
            <w:tcBorders>
              <w:top w:val="single" w:sz="4" w:space="0" w:color="auto"/>
              <w:bottom w:val="single" w:sz="4" w:space="0" w:color="auto"/>
            </w:tcBorders>
            <w:noWrap/>
            <w:hideMark/>
          </w:tcPr>
          <w:p w14:paraId="26C4D4C3"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Al</w:t>
            </w:r>
          </w:p>
        </w:tc>
        <w:tc>
          <w:tcPr>
            <w:tcW w:w="709" w:type="dxa"/>
            <w:tcBorders>
              <w:top w:val="single" w:sz="4" w:space="0" w:color="auto"/>
              <w:bottom w:val="single" w:sz="4" w:space="0" w:color="auto"/>
            </w:tcBorders>
            <w:noWrap/>
            <w:hideMark/>
          </w:tcPr>
          <w:p w14:paraId="6822F735"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Fe</w:t>
            </w:r>
          </w:p>
        </w:tc>
        <w:tc>
          <w:tcPr>
            <w:tcW w:w="850" w:type="dxa"/>
            <w:tcBorders>
              <w:top w:val="single" w:sz="4" w:space="0" w:color="auto"/>
              <w:bottom w:val="single" w:sz="4" w:space="0" w:color="auto"/>
            </w:tcBorders>
            <w:noWrap/>
            <w:hideMark/>
          </w:tcPr>
          <w:p w14:paraId="20729934"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Ca</w:t>
            </w:r>
          </w:p>
        </w:tc>
        <w:tc>
          <w:tcPr>
            <w:tcW w:w="709" w:type="dxa"/>
            <w:tcBorders>
              <w:top w:val="single" w:sz="4" w:space="0" w:color="auto"/>
              <w:bottom w:val="single" w:sz="4" w:space="0" w:color="auto"/>
            </w:tcBorders>
            <w:noWrap/>
            <w:hideMark/>
          </w:tcPr>
          <w:p w14:paraId="676C1769"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Mg</w:t>
            </w:r>
          </w:p>
        </w:tc>
        <w:tc>
          <w:tcPr>
            <w:tcW w:w="709" w:type="dxa"/>
            <w:tcBorders>
              <w:top w:val="single" w:sz="4" w:space="0" w:color="auto"/>
              <w:bottom w:val="single" w:sz="4" w:space="0" w:color="auto"/>
            </w:tcBorders>
            <w:noWrap/>
            <w:hideMark/>
          </w:tcPr>
          <w:p w14:paraId="38CB07D6"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S</w:t>
            </w:r>
          </w:p>
        </w:tc>
        <w:tc>
          <w:tcPr>
            <w:tcW w:w="709" w:type="dxa"/>
            <w:tcBorders>
              <w:top w:val="single" w:sz="4" w:space="0" w:color="auto"/>
              <w:bottom w:val="single" w:sz="4" w:space="0" w:color="auto"/>
            </w:tcBorders>
            <w:noWrap/>
            <w:hideMark/>
          </w:tcPr>
          <w:p w14:paraId="5FF87DC6"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Na</w:t>
            </w:r>
          </w:p>
        </w:tc>
        <w:tc>
          <w:tcPr>
            <w:tcW w:w="706" w:type="dxa"/>
            <w:tcBorders>
              <w:top w:val="single" w:sz="4" w:space="0" w:color="auto"/>
              <w:bottom w:val="single" w:sz="4" w:space="0" w:color="auto"/>
            </w:tcBorders>
            <w:noWrap/>
            <w:hideMark/>
          </w:tcPr>
          <w:p w14:paraId="5AFDF762" w14:textId="77777777" w:rsidR="009D1913" w:rsidRPr="007D0896" w:rsidRDefault="009D1913" w:rsidP="00CB6227">
            <w:pPr>
              <w:jc w:val="center"/>
              <w:rPr>
                <w:rFonts w:cs="Times New Roman"/>
                <w:color w:val="000000" w:themeColor="text1"/>
              </w:rPr>
            </w:pPr>
            <w:r w:rsidRPr="007D0896">
              <w:rPr>
                <w:rFonts w:cs="Times New Roman" w:hint="eastAsia"/>
                <w:color w:val="000000" w:themeColor="text1"/>
              </w:rPr>
              <w:t>K</w:t>
            </w:r>
          </w:p>
        </w:tc>
      </w:tr>
      <w:tr w:rsidR="009D1913" w:rsidRPr="007D0896" w14:paraId="7C3A30FA" w14:textId="77777777" w:rsidTr="00CB6227">
        <w:trPr>
          <w:trHeight w:val="375"/>
        </w:trPr>
        <w:tc>
          <w:tcPr>
            <w:tcW w:w="1560" w:type="dxa"/>
            <w:tcBorders>
              <w:top w:val="single" w:sz="4" w:space="0" w:color="auto"/>
              <w:bottom w:val="single" w:sz="4" w:space="0" w:color="auto"/>
            </w:tcBorders>
            <w:noWrap/>
            <w:hideMark/>
          </w:tcPr>
          <w:p w14:paraId="481907FA" w14:textId="77777777" w:rsidR="009D1913" w:rsidRPr="009D1913" w:rsidRDefault="009D1913" w:rsidP="00CB6227">
            <w:pPr>
              <w:jc w:val="center"/>
              <w:rPr>
                <w:rFonts w:cs="Times New Roman"/>
                <w:color w:val="000000" w:themeColor="text1"/>
                <w:sz w:val="18"/>
                <w:szCs w:val="18"/>
              </w:rPr>
            </w:pPr>
            <w:r w:rsidRPr="009D1913">
              <w:rPr>
                <w:rFonts w:cs="Times New Roman"/>
                <w:color w:val="000000" w:themeColor="text1"/>
                <w:sz w:val="18"/>
                <w:szCs w:val="18"/>
              </w:rPr>
              <w:t xml:space="preserve">Amount of substance </w:t>
            </w:r>
            <w:r>
              <w:rPr>
                <w:rFonts w:cs="Times New Roman"/>
                <w:color w:val="000000" w:themeColor="text1"/>
                <w:sz w:val="18"/>
                <w:szCs w:val="18"/>
              </w:rPr>
              <w:t>(%)</w:t>
            </w:r>
          </w:p>
        </w:tc>
        <w:tc>
          <w:tcPr>
            <w:tcW w:w="850" w:type="dxa"/>
            <w:tcBorders>
              <w:top w:val="single" w:sz="4" w:space="0" w:color="auto"/>
              <w:bottom w:val="single" w:sz="4" w:space="0" w:color="auto"/>
            </w:tcBorders>
            <w:noWrap/>
            <w:hideMark/>
          </w:tcPr>
          <w:p w14:paraId="0353D4C5" w14:textId="01929490" w:rsidR="009D1913" w:rsidRPr="007D0896" w:rsidRDefault="009D1913" w:rsidP="00CB6227">
            <w:pPr>
              <w:jc w:val="center"/>
              <w:rPr>
                <w:rFonts w:cs="Times New Roman"/>
                <w:color w:val="000000" w:themeColor="text1"/>
              </w:rPr>
            </w:pPr>
            <w:r>
              <w:rPr>
                <w:rFonts w:cs="Times New Roman" w:hint="eastAsia"/>
                <w:color w:val="000000" w:themeColor="text1"/>
              </w:rPr>
              <w:t>3</w:t>
            </w:r>
            <w:r>
              <w:rPr>
                <w:rFonts w:cs="Times New Roman"/>
                <w:color w:val="000000" w:themeColor="text1"/>
              </w:rPr>
              <w:t>7.68</w:t>
            </w:r>
          </w:p>
        </w:tc>
        <w:tc>
          <w:tcPr>
            <w:tcW w:w="851" w:type="dxa"/>
            <w:tcBorders>
              <w:top w:val="single" w:sz="4" w:space="0" w:color="auto"/>
              <w:bottom w:val="single" w:sz="4" w:space="0" w:color="auto"/>
            </w:tcBorders>
            <w:noWrap/>
            <w:hideMark/>
          </w:tcPr>
          <w:p w14:paraId="42163FF7" w14:textId="616B5134" w:rsidR="009D1913" w:rsidRPr="007D0896" w:rsidRDefault="009D1913" w:rsidP="00CB6227">
            <w:pPr>
              <w:jc w:val="center"/>
              <w:rPr>
                <w:rFonts w:cs="Times New Roman"/>
                <w:color w:val="000000" w:themeColor="text1"/>
              </w:rPr>
            </w:pPr>
            <w:r>
              <w:rPr>
                <w:rFonts w:cs="Times New Roman" w:hint="eastAsia"/>
                <w:color w:val="000000" w:themeColor="text1"/>
              </w:rPr>
              <w:t>4</w:t>
            </w:r>
            <w:r>
              <w:rPr>
                <w:rFonts w:cs="Times New Roman"/>
                <w:color w:val="000000" w:themeColor="text1"/>
              </w:rPr>
              <w:t>3.17</w:t>
            </w:r>
          </w:p>
        </w:tc>
        <w:tc>
          <w:tcPr>
            <w:tcW w:w="708" w:type="dxa"/>
            <w:tcBorders>
              <w:top w:val="single" w:sz="4" w:space="0" w:color="auto"/>
              <w:bottom w:val="single" w:sz="4" w:space="0" w:color="auto"/>
            </w:tcBorders>
            <w:noWrap/>
            <w:hideMark/>
          </w:tcPr>
          <w:p w14:paraId="6AA0BBA0" w14:textId="69AF75C8" w:rsidR="009D1913" w:rsidRPr="007D0896" w:rsidRDefault="009D1913" w:rsidP="00CB6227">
            <w:pPr>
              <w:jc w:val="center"/>
              <w:rPr>
                <w:rFonts w:cs="Times New Roman"/>
                <w:color w:val="000000" w:themeColor="text1"/>
              </w:rPr>
            </w:pPr>
            <w:r>
              <w:rPr>
                <w:rFonts w:cs="Times New Roman"/>
                <w:color w:val="000000" w:themeColor="text1"/>
              </w:rPr>
              <w:t>3</w:t>
            </w:r>
            <w:r w:rsidRPr="007D0896">
              <w:rPr>
                <w:rFonts w:cs="Times New Roman" w:hint="eastAsia"/>
                <w:color w:val="000000" w:themeColor="text1"/>
              </w:rPr>
              <w:t>.</w:t>
            </w:r>
            <w:r>
              <w:rPr>
                <w:rFonts w:cs="Times New Roman"/>
                <w:color w:val="000000" w:themeColor="text1"/>
              </w:rPr>
              <w:t>96</w:t>
            </w:r>
          </w:p>
        </w:tc>
        <w:tc>
          <w:tcPr>
            <w:tcW w:w="709" w:type="dxa"/>
            <w:tcBorders>
              <w:top w:val="single" w:sz="4" w:space="0" w:color="auto"/>
              <w:bottom w:val="single" w:sz="4" w:space="0" w:color="auto"/>
            </w:tcBorders>
            <w:noWrap/>
            <w:hideMark/>
          </w:tcPr>
          <w:p w14:paraId="334AD240" w14:textId="40B8990D" w:rsidR="009D1913" w:rsidRPr="007D0896" w:rsidRDefault="009D1913" w:rsidP="00CB6227">
            <w:pPr>
              <w:jc w:val="center"/>
              <w:rPr>
                <w:rFonts w:cs="Times New Roman"/>
                <w:color w:val="000000" w:themeColor="text1"/>
              </w:rPr>
            </w:pPr>
            <w:r>
              <w:rPr>
                <w:rFonts w:cs="Times New Roman"/>
                <w:color w:val="000000" w:themeColor="text1"/>
              </w:rPr>
              <w:t>0</w:t>
            </w:r>
            <w:r w:rsidRPr="007D0896">
              <w:rPr>
                <w:rFonts w:cs="Times New Roman" w:hint="eastAsia"/>
                <w:color w:val="000000" w:themeColor="text1"/>
              </w:rPr>
              <w:t>.</w:t>
            </w:r>
            <w:r>
              <w:rPr>
                <w:rFonts w:cs="Times New Roman"/>
                <w:color w:val="000000" w:themeColor="text1"/>
              </w:rPr>
              <w:t>96</w:t>
            </w:r>
          </w:p>
        </w:tc>
        <w:tc>
          <w:tcPr>
            <w:tcW w:w="709" w:type="dxa"/>
            <w:tcBorders>
              <w:top w:val="single" w:sz="4" w:space="0" w:color="auto"/>
              <w:bottom w:val="single" w:sz="4" w:space="0" w:color="auto"/>
            </w:tcBorders>
            <w:noWrap/>
            <w:hideMark/>
          </w:tcPr>
          <w:p w14:paraId="5870B505" w14:textId="609EBAC7" w:rsidR="009D1913" w:rsidRPr="007D0896" w:rsidRDefault="009D1913" w:rsidP="00CB6227">
            <w:pPr>
              <w:jc w:val="center"/>
              <w:rPr>
                <w:rFonts w:cs="Times New Roman"/>
                <w:color w:val="000000" w:themeColor="text1"/>
              </w:rPr>
            </w:pPr>
            <w:r w:rsidRPr="007D0896">
              <w:rPr>
                <w:rFonts w:cs="Times New Roman" w:hint="eastAsia"/>
                <w:color w:val="000000" w:themeColor="text1"/>
              </w:rPr>
              <w:t>0.4</w:t>
            </w:r>
            <w:r>
              <w:rPr>
                <w:rFonts w:cs="Times New Roman"/>
                <w:color w:val="000000" w:themeColor="text1"/>
              </w:rPr>
              <w:t>0</w:t>
            </w:r>
          </w:p>
        </w:tc>
        <w:tc>
          <w:tcPr>
            <w:tcW w:w="850" w:type="dxa"/>
            <w:tcBorders>
              <w:top w:val="single" w:sz="4" w:space="0" w:color="auto"/>
              <w:bottom w:val="single" w:sz="4" w:space="0" w:color="auto"/>
            </w:tcBorders>
            <w:noWrap/>
            <w:hideMark/>
          </w:tcPr>
          <w:p w14:paraId="76DD5D80" w14:textId="2E33545E" w:rsidR="009D1913" w:rsidRPr="007D0896" w:rsidRDefault="009D1913" w:rsidP="00CB6227">
            <w:pPr>
              <w:jc w:val="center"/>
              <w:rPr>
                <w:rFonts w:cs="Times New Roman"/>
                <w:color w:val="000000" w:themeColor="text1"/>
              </w:rPr>
            </w:pPr>
            <w:r w:rsidRPr="007D0896">
              <w:rPr>
                <w:rFonts w:cs="Times New Roman" w:hint="eastAsia"/>
                <w:color w:val="000000" w:themeColor="text1"/>
              </w:rPr>
              <w:t>1</w:t>
            </w:r>
            <w:r>
              <w:rPr>
                <w:rFonts w:cs="Times New Roman"/>
                <w:color w:val="000000" w:themeColor="text1"/>
              </w:rPr>
              <w:t>2</w:t>
            </w:r>
            <w:r w:rsidRPr="007D0896">
              <w:rPr>
                <w:rFonts w:cs="Times New Roman" w:hint="eastAsia"/>
                <w:color w:val="000000" w:themeColor="text1"/>
              </w:rPr>
              <w:t>.</w:t>
            </w:r>
            <w:r>
              <w:rPr>
                <w:rFonts w:cs="Times New Roman"/>
                <w:color w:val="000000" w:themeColor="text1"/>
              </w:rPr>
              <w:t>88</w:t>
            </w:r>
          </w:p>
        </w:tc>
        <w:tc>
          <w:tcPr>
            <w:tcW w:w="709" w:type="dxa"/>
            <w:tcBorders>
              <w:top w:val="single" w:sz="4" w:space="0" w:color="auto"/>
              <w:bottom w:val="single" w:sz="4" w:space="0" w:color="auto"/>
            </w:tcBorders>
            <w:noWrap/>
            <w:hideMark/>
          </w:tcPr>
          <w:p w14:paraId="2558EBCA" w14:textId="4AF48083" w:rsidR="009D1913" w:rsidRPr="007D0896" w:rsidRDefault="009D1913" w:rsidP="00CB6227">
            <w:pPr>
              <w:jc w:val="center"/>
              <w:rPr>
                <w:rFonts w:cs="Times New Roman"/>
                <w:color w:val="000000" w:themeColor="text1"/>
              </w:rPr>
            </w:pPr>
            <w:r w:rsidRPr="007D0896">
              <w:rPr>
                <w:rFonts w:cs="Times New Roman" w:hint="eastAsia"/>
                <w:color w:val="000000" w:themeColor="text1"/>
              </w:rPr>
              <w:t>0.</w:t>
            </w:r>
            <w:r>
              <w:rPr>
                <w:rFonts w:cs="Times New Roman"/>
                <w:color w:val="000000" w:themeColor="text1"/>
              </w:rPr>
              <w:t>50</w:t>
            </w:r>
          </w:p>
        </w:tc>
        <w:tc>
          <w:tcPr>
            <w:tcW w:w="709" w:type="dxa"/>
            <w:tcBorders>
              <w:top w:val="single" w:sz="4" w:space="0" w:color="auto"/>
              <w:bottom w:val="single" w:sz="4" w:space="0" w:color="auto"/>
            </w:tcBorders>
            <w:noWrap/>
            <w:hideMark/>
          </w:tcPr>
          <w:p w14:paraId="5F5A7AA0" w14:textId="263141CA" w:rsidR="009D1913" w:rsidRPr="007D0896" w:rsidRDefault="009D1913" w:rsidP="00CB6227">
            <w:pPr>
              <w:jc w:val="center"/>
              <w:rPr>
                <w:rFonts w:cs="Times New Roman"/>
                <w:color w:val="000000" w:themeColor="text1"/>
              </w:rPr>
            </w:pPr>
            <w:r w:rsidRPr="007D0896">
              <w:rPr>
                <w:rFonts w:cs="Times New Roman" w:hint="eastAsia"/>
                <w:color w:val="000000" w:themeColor="text1"/>
              </w:rPr>
              <w:t>0.3</w:t>
            </w:r>
            <w:r>
              <w:rPr>
                <w:rFonts w:cs="Times New Roman"/>
                <w:color w:val="000000" w:themeColor="text1"/>
              </w:rPr>
              <w:t>1</w:t>
            </w:r>
          </w:p>
        </w:tc>
        <w:tc>
          <w:tcPr>
            <w:tcW w:w="709" w:type="dxa"/>
            <w:tcBorders>
              <w:top w:val="single" w:sz="4" w:space="0" w:color="auto"/>
              <w:bottom w:val="single" w:sz="4" w:space="0" w:color="auto"/>
            </w:tcBorders>
            <w:noWrap/>
            <w:hideMark/>
          </w:tcPr>
          <w:p w14:paraId="2D1F2897" w14:textId="38984D2A" w:rsidR="009D1913" w:rsidRPr="007D0896" w:rsidRDefault="009D1913" w:rsidP="00CB6227">
            <w:pPr>
              <w:jc w:val="center"/>
              <w:rPr>
                <w:rFonts w:cs="Times New Roman"/>
                <w:color w:val="000000" w:themeColor="text1"/>
              </w:rPr>
            </w:pPr>
            <w:r w:rsidRPr="007D0896">
              <w:rPr>
                <w:rFonts w:cs="Times New Roman" w:hint="eastAsia"/>
                <w:color w:val="000000" w:themeColor="text1"/>
              </w:rPr>
              <w:t>0.0</w:t>
            </w:r>
            <w:r>
              <w:rPr>
                <w:rFonts w:cs="Times New Roman"/>
                <w:color w:val="000000" w:themeColor="text1"/>
              </w:rPr>
              <w:t>7</w:t>
            </w:r>
          </w:p>
        </w:tc>
        <w:tc>
          <w:tcPr>
            <w:tcW w:w="706" w:type="dxa"/>
            <w:tcBorders>
              <w:top w:val="single" w:sz="4" w:space="0" w:color="auto"/>
              <w:bottom w:val="single" w:sz="4" w:space="0" w:color="auto"/>
            </w:tcBorders>
            <w:noWrap/>
            <w:hideMark/>
          </w:tcPr>
          <w:p w14:paraId="1F64E1E1" w14:textId="6ECB663C" w:rsidR="009D1913" w:rsidRPr="007D0896" w:rsidRDefault="009D1913" w:rsidP="00CB6227">
            <w:pPr>
              <w:jc w:val="center"/>
              <w:rPr>
                <w:rFonts w:cs="Times New Roman"/>
                <w:color w:val="000000" w:themeColor="text1"/>
              </w:rPr>
            </w:pPr>
            <w:r w:rsidRPr="007D0896">
              <w:rPr>
                <w:rFonts w:cs="Times New Roman" w:hint="eastAsia"/>
                <w:color w:val="000000" w:themeColor="text1"/>
              </w:rPr>
              <w:t>0.</w:t>
            </w:r>
            <w:r>
              <w:rPr>
                <w:rFonts w:cs="Times New Roman"/>
                <w:color w:val="000000" w:themeColor="text1"/>
              </w:rPr>
              <w:t>09</w:t>
            </w:r>
          </w:p>
        </w:tc>
      </w:tr>
    </w:tbl>
    <w:p w14:paraId="1AC5F9D1" w14:textId="77777777" w:rsidR="00AC12BA" w:rsidRDefault="00AC12BA" w:rsidP="0050129A">
      <w:pPr>
        <w:jc w:val="center"/>
        <w:rPr>
          <w:b/>
          <w:bCs/>
        </w:rPr>
      </w:pPr>
    </w:p>
    <w:p w14:paraId="64944C0B" w14:textId="0FCF3236" w:rsidR="00123E25" w:rsidRPr="0050129A" w:rsidRDefault="0050129A" w:rsidP="0050129A">
      <w:pPr>
        <w:jc w:val="center"/>
        <w:rPr>
          <w:rFonts w:cs="Times New Roman"/>
          <w:b/>
          <w:bCs/>
          <w:color w:val="000000" w:themeColor="text1"/>
        </w:rPr>
      </w:pPr>
      <w:r>
        <w:rPr>
          <w:b/>
          <w:bCs/>
        </w:rPr>
        <w:t>Table 3.4</w:t>
      </w:r>
      <w:r w:rsidRPr="0050129A">
        <w:rPr>
          <w:rFonts w:ascii="Helvetica" w:hAnsi="Helvetica" w:cs="Helvetica"/>
          <w:color w:val="000000"/>
          <w:sz w:val="36"/>
          <w:szCs w:val="36"/>
          <w:shd w:val="clear" w:color="auto" w:fill="F5F5F5"/>
        </w:rPr>
        <w:t xml:space="preserve"> </w:t>
      </w:r>
      <w:r w:rsidRPr="0050129A">
        <w:rPr>
          <w:b/>
          <w:bCs/>
        </w:rPr>
        <w:t>Ratio of the amount of substance in concrete</w:t>
      </w:r>
      <w:r w:rsidRPr="007D0896">
        <w:rPr>
          <w:rFonts w:cs="Times New Roman" w:hint="eastAsia"/>
          <w:b/>
          <w:bCs/>
          <w:color w:val="000000" w:themeColor="text1"/>
        </w:rPr>
        <w:t xml:space="preserve"> 0.0272</w:t>
      </w:r>
      <w:r w:rsidRPr="007D0896">
        <w:rPr>
          <w:rFonts w:cs="Times New Roman"/>
          <w:b/>
          <w:bCs/>
          <w:color w:val="000000" w:themeColor="text1"/>
        </w:rPr>
        <w:t xml:space="preserve"> </w:t>
      </w:r>
      <w:r w:rsidRPr="007D0896">
        <w:rPr>
          <w:rFonts w:cs="Times New Roman" w:hint="eastAsia"/>
          <w:b/>
          <w:bCs/>
          <w:color w:val="000000" w:themeColor="text1"/>
        </w:rPr>
        <w:t>(mol/cc)</w:t>
      </w:r>
    </w:p>
    <w:tbl>
      <w:tblPr>
        <w:tblW w:w="0" w:type="auto"/>
        <w:tblLook w:val="04A0" w:firstRow="1" w:lastRow="0" w:firstColumn="1" w:lastColumn="0" w:noHBand="0" w:noVBand="1"/>
      </w:tblPr>
      <w:tblGrid>
        <w:gridCol w:w="1560"/>
        <w:gridCol w:w="850"/>
        <w:gridCol w:w="851"/>
        <w:gridCol w:w="708"/>
        <w:gridCol w:w="709"/>
        <w:gridCol w:w="709"/>
        <w:gridCol w:w="850"/>
        <w:gridCol w:w="709"/>
        <w:gridCol w:w="709"/>
        <w:gridCol w:w="709"/>
        <w:gridCol w:w="706"/>
      </w:tblGrid>
      <w:tr w:rsidR="0050129A" w:rsidRPr="007D0896" w14:paraId="0F4D6C51" w14:textId="77777777" w:rsidTr="00CB6227">
        <w:trPr>
          <w:trHeight w:val="375"/>
        </w:trPr>
        <w:tc>
          <w:tcPr>
            <w:tcW w:w="1560" w:type="dxa"/>
            <w:tcBorders>
              <w:top w:val="single" w:sz="4" w:space="0" w:color="auto"/>
              <w:bottom w:val="single" w:sz="4" w:space="0" w:color="auto"/>
            </w:tcBorders>
            <w:noWrap/>
            <w:hideMark/>
          </w:tcPr>
          <w:p w14:paraId="6DA96328" w14:textId="77777777" w:rsidR="0050129A" w:rsidRPr="007D0896" w:rsidRDefault="0050129A" w:rsidP="00CB6227">
            <w:pPr>
              <w:jc w:val="center"/>
              <w:rPr>
                <w:rFonts w:cs="Times New Roman"/>
                <w:color w:val="000000" w:themeColor="text1"/>
              </w:rPr>
            </w:pPr>
            <w:r>
              <w:rPr>
                <w:rFonts w:cs="Times New Roman" w:hint="eastAsia"/>
                <w:color w:val="000000" w:themeColor="text1"/>
              </w:rPr>
              <w:t>e</w:t>
            </w:r>
            <w:r>
              <w:rPr>
                <w:rFonts w:cs="Times New Roman"/>
                <w:color w:val="000000" w:themeColor="text1"/>
              </w:rPr>
              <w:t>lement</w:t>
            </w:r>
          </w:p>
        </w:tc>
        <w:tc>
          <w:tcPr>
            <w:tcW w:w="850" w:type="dxa"/>
            <w:tcBorders>
              <w:top w:val="single" w:sz="4" w:space="0" w:color="auto"/>
              <w:bottom w:val="single" w:sz="4" w:space="0" w:color="auto"/>
            </w:tcBorders>
            <w:noWrap/>
            <w:hideMark/>
          </w:tcPr>
          <w:p w14:paraId="164DDD4F" w14:textId="77777777" w:rsidR="0050129A" w:rsidRPr="007D0896" w:rsidRDefault="0050129A" w:rsidP="00CB6227">
            <w:pPr>
              <w:jc w:val="center"/>
              <w:rPr>
                <w:rFonts w:cs="Times New Roman"/>
                <w:color w:val="000000" w:themeColor="text1"/>
              </w:rPr>
            </w:pPr>
            <w:r w:rsidRPr="007D0896">
              <w:rPr>
                <w:rFonts w:cs="Times New Roman" w:hint="eastAsia"/>
                <w:color w:val="000000" w:themeColor="text1"/>
              </w:rPr>
              <w:t>H</w:t>
            </w:r>
          </w:p>
        </w:tc>
        <w:tc>
          <w:tcPr>
            <w:tcW w:w="851" w:type="dxa"/>
            <w:tcBorders>
              <w:top w:val="single" w:sz="4" w:space="0" w:color="auto"/>
              <w:bottom w:val="single" w:sz="4" w:space="0" w:color="auto"/>
            </w:tcBorders>
            <w:noWrap/>
            <w:hideMark/>
          </w:tcPr>
          <w:p w14:paraId="442FE934" w14:textId="77777777" w:rsidR="0050129A" w:rsidRPr="007D0896" w:rsidRDefault="0050129A" w:rsidP="00CB6227">
            <w:pPr>
              <w:jc w:val="center"/>
              <w:rPr>
                <w:rFonts w:cs="Times New Roman"/>
                <w:color w:val="000000" w:themeColor="text1"/>
              </w:rPr>
            </w:pPr>
            <w:r w:rsidRPr="007D0896">
              <w:rPr>
                <w:rFonts w:cs="Times New Roman" w:hint="eastAsia"/>
                <w:color w:val="000000" w:themeColor="text1"/>
              </w:rPr>
              <w:t>O</w:t>
            </w:r>
          </w:p>
        </w:tc>
        <w:tc>
          <w:tcPr>
            <w:tcW w:w="708" w:type="dxa"/>
            <w:tcBorders>
              <w:top w:val="single" w:sz="4" w:space="0" w:color="auto"/>
              <w:bottom w:val="single" w:sz="4" w:space="0" w:color="auto"/>
            </w:tcBorders>
            <w:noWrap/>
            <w:hideMark/>
          </w:tcPr>
          <w:p w14:paraId="7D1250FF" w14:textId="77777777" w:rsidR="0050129A" w:rsidRPr="007D0896" w:rsidRDefault="0050129A" w:rsidP="00CB6227">
            <w:pPr>
              <w:jc w:val="center"/>
              <w:rPr>
                <w:rFonts w:cs="Times New Roman"/>
                <w:color w:val="000000" w:themeColor="text1"/>
              </w:rPr>
            </w:pPr>
            <w:r w:rsidRPr="007D0896">
              <w:rPr>
                <w:rFonts w:cs="Times New Roman" w:hint="eastAsia"/>
                <w:color w:val="000000" w:themeColor="text1"/>
              </w:rPr>
              <w:t>Si</w:t>
            </w:r>
          </w:p>
        </w:tc>
        <w:tc>
          <w:tcPr>
            <w:tcW w:w="709" w:type="dxa"/>
            <w:tcBorders>
              <w:top w:val="single" w:sz="4" w:space="0" w:color="auto"/>
              <w:bottom w:val="single" w:sz="4" w:space="0" w:color="auto"/>
            </w:tcBorders>
            <w:noWrap/>
            <w:hideMark/>
          </w:tcPr>
          <w:p w14:paraId="42BA3010" w14:textId="77777777" w:rsidR="0050129A" w:rsidRPr="007D0896" w:rsidRDefault="0050129A" w:rsidP="00CB6227">
            <w:pPr>
              <w:jc w:val="center"/>
              <w:rPr>
                <w:rFonts w:cs="Times New Roman"/>
                <w:color w:val="000000" w:themeColor="text1"/>
              </w:rPr>
            </w:pPr>
            <w:r w:rsidRPr="007D0896">
              <w:rPr>
                <w:rFonts w:cs="Times New Roman" w:hint="eastAsia"/>
                <w:color w:val="000000" w:themeColor="text1"/>
              </w:rPr>
              <w:t>Al</w:t>
            </w:r>
          </w:p>
        </w:tc>
        <w:tc>
          <w:tcPr>
            <w:tcW w:w="709" w:type="dxa"/>
            <w:tcBorders>
              <w:top w:val="single" w:sz="4" w:space="0" w:color="auto"/>
              <w:bottom w:val="single" w:sz="4" w:space="0" w:color="auto"/>
            </w:tcBorders>
            <w:noWrap/>
            <w:hideMark/>
          </w:tcPr>
          <w:p w14:paraId="7BD29F2A" w14:textId="77777777" w:rsidR="0050129A" w:rsidRPr="007D0896" w:rsidRDefault="0050129A" w:rsidP="00CB6227">
            <w:pPr>
              <w:jc w:val="center"/>
              <w:rPr>
                <w:rFonts w:cs="Times New Roman"/>
                <w:color w:val="000000" w:themeColor="text1"/>
              </w:rPr>
            </w:pPr>
            <w:r w:rsidRPr="007D0896">
              <w:rPr>
                <w:rFonts w:cs="Times New Roman" w:hint="eastAsia"/>
                <w:color w:val="000000" w:themeColor="text1"/>
              </w:rPr>
              <w:t>Fe</w:t>
            </w:r>
          </w:p>
        </w:tc>
        <w:tc>
          <w:tcPr>
            <w:tcW w:w="850" w:type="dxa"/>
            <w:tcBorders>
              <w:top w:val="single" w:sz="4" w:space="0" w:color="auto"/>
              <w:bottom w:val="single" w:sz="4" w:space="0" w:color="auto"/>
            </w:tcBorders>
            <w:noWrap/>
            <w:hideMark/>
          </w:tcPr>
          <w:p w14:paraId="5A3107CA" w14:textId="77777777" w:rsidR="0050129A" w:rsidRPr="007D0896" w:rsidRDefault="0050129A" w:rsidP="00CB6227">
            <w:pPr>
              <w:jc w:val="center"/>
              <w:rPr>
                <w:rFonts w:cs="Times New Roman"/>
                <w:color w:val="000000" w:themeColor="text1"/>
              </w:rPr>
            </w:pPr>
            <w:r w:rsidRPr="007D0896">
              <w:rPr>
                <w:rFonts w:cs="Times New Roman" w:hint="eastAsia"/>
                <w:color w:val="000000" w:themeColor="text1"/>
              </w:rPr>
              <w:t>Ca</w:t>
            </w:r>
          </w:p>
        </w:tc>
        <w:tc>
          <w:tcPr>
            <w:tcW w:w="709" w:type="dxa"/>
            <w:tcBorders>
              <w:top w:val="single" w:sz="4" w:space="0" w:color="auto"/>
              <w:bottom w:val="single" w:sz="4" w:space="0" w:color="auto"/>
            </w:tcBorders>
            <w:noWrap/>
            <w:hideMark/>
          </w:tcPr>
          <w:p w14:paraId="2604C233" w14:textId="77777777" w:rsidR="0050129A" w:rsidRPr="007D0896" w:rsidRDefault="0050129A" w:rsidP="00CB6227">
            <w:pPr>
              <w:jc w:val="center"/>
              <w:rPr>
                <w:rFonts w:cs="Times New Roman"/>
                <w:color w:val="000000" w:themeColor="text1"/>
              </w:rPr>
            </w:pPr>
            <w:r w:rsidRPr="007D0896">
              <w:rPr>
                <w:rFonts w:cs="Times New Roman" w:hint="eastAsia"/>
                <w:color w:val="000000" w:themeColor="text1"/>
              </w:rPr>
              <w:t>Mg</w:t>
            </w:r>
          </w:p>
        </w:tc>
        <w:tc>
          <w:tcPr>
            <w:tcW w:w="709" w:type="dxa"/>
            <w:tcBorders>
              <w:top w:val="single" w:sz="4" w:space="0" w:color="auto"/>
              <w:bottom w:val="single" w:sz="4" w:space="0" w:color="auto"/>
            </w:tcBorders>
            <w:noWrap/>
            <w:hideMark/>
          </w:tcPr>
          <w:p w14:paraId="1F9AF4FF" w14:textId="77777777" w:rsidR="0050129A" w:rsidRPr="007D0896" w:rsidRDefault="0050129A" w:rsidP="00CB6227">
            <w:pPr>
              <w:jc w:val="center"/>
              <w:rPr>
                <w:rFonts w:cs="Times New Roman"/>
                <w:color w:val="000000" w:themeColor="text1"/>
              </w:rPr>
            </w:pPr>
            <w:r w:rsidRPr="007D0896">
              <w:rPr>
                <w:rFonts w:cs="Times New Roman" w:hint="eastAsia"/>
                <w:color w:val="000000" w:themeColor="text1"/>
              </w:rPr>
              <w:t>S</w:t>
            </w:r>
          </w:p>
        </w:tc>
        <w:tc>
          <w:tcPr>
            <w:tcW w:w="709" w:type="dxa"/>
            <w:tcBorders>
              <w:top w:val="single" w:sz="4" w:space="0" w:color="auto"/>
              <w:bottom w:val="single" w:sz="4" w:space="0" w:color="auto"/>
            </w:tcBorders>
            <w:noWrap/>
            <w:hideMark/>
          </w:tcPr>
          <w:p w14:paraId="16B5A5A5" w14:textId="77777777" w:rsidR="0050129A" w:rsidRPr="007D0896" w:rsidRDefault="0050129A" w:rsidP="00CB6227">
            <w:pPr>
              <w:jc w:val="center"/>
              <w:rPr>
                <w:rFonts w:cs="Times New Roman"/>
                <w:color w:val="000000" w:themeColor="text1"/>
              </w:rPr>
            </w:pPr>
            <w:r w:rsidRPr="007D0896">
              <w:rPr>
                <w:rFonts w:cs="Times New Roman" w:hint="eastAsia"/>
                <w:color w:val="000000" w:themeColor="text1"/>
              </w:rPr>
              <w:t>Na</w:t>
            </w:r>
          </w:p>
        </w:tc>
        <w:tc>
          <w:tcPr>
            <w:tcW w:w="706" w:type="dxa"/>
            <w:tcBorders>
              <w:top w:val="single" w:sz="4" w:space="0" w:color="auto"/>
              <w:bottom w:val="single" w:sz="4" w:space="0" w:color="auto"/>
            </w:tcBorders>
            <w:noWrap/>
            <w:hideMark/>
          </w:tcPr>
          <w:p w14:paraId="51A05799" w14:textId="77777777" w:rsidR="0050129A" w:rsidRPr="007D0896" w:rsidRDefault="0050129A" w:rsidP="00CB6227">
            <w:pPr>
              <w:jc w:val="center"/>
              <w:rPr>
                <w:rFonts w:cs="Times New Roman"/>
                <w:color w:val="000000" w:themeColor="text1"/>
              </w:rPr>
            </w:pPr>
            <w:r w:rsidRPr="007D0896">
              <w:rPr>
                <w:rFonts w:cs="Times New Roman" w:hint="eastAsia"/>
                <w:color w:val="000000" w:themeColor="text1"/>
              </w:rPr>
              <w:t>K</w:t>
            </w:r>
          </w:p>
        </w:tc>
      </w:tr>
      <w:tr w:rsidR="0050129A" w:rsidRPr="007D0896" w14:paraId="1BF1878E" w14:textId="77777777" w:rsidTr="00CB6227">
        <w:trPr>
          <w:trHeight w:val="375"/>
        </w:trPr>
        <w:tc>
          <w:tcPr>
            <w:tcW w:w="1560" w:type="dxa"/>
            <w:tcBorders>
              <w:top w:val="single" w:sz="4" w:space="0" w:color="auto"/>
              <w:bottom w:val="single" w:sz="4" w:space="0" w:color="auto"/>
            </w:tcBorders>
            <w:noWrap/>
            <w:hideMark/>
          </w:tcPr>
          <w:p w14:paraId="284109D6" w14:textId="77777777" w:rsidR="0050129A" w:rsidRPr="009D1913" w:rsidRDefault="0050129A" w:rsidP="00CB6227">
            <w:pPr>
              <w:jc w:val="center"/>
              <w:rPr>
                <w:rFonts w:cs="Times New Roman"/>
                <w:color w:val="000000" w:themeColor="text1"/>
                <w:sz w:val="18"/>
                <w:szCs w:val="18"/>
              </w:rPr>
            </w:pPr>
            <w:r w:rsidRPr="009D1913">
              <w:rPr>
                <w:rFonts w:cs="Times New Roman"/>
                <w:color w:val="000000" w:themeColor="text1"/>
                <w:sz w:val="18"/>
                <w:szCs w:val="18"/>
              </w:rPr>
              <w:t xml:space="preserve">Amount of substance </w:t>
            </w:r>
            <w:r>
              <w:rPr>
                <w:rFonts w:cs="Times New Roman"/>
                <w:color w:val="000000" w:themeColor="text1"/>
                <w:sz w:val="18"/>
                <w:szCs w:val="18"/>
              </w:rPr>
              <w:t>(%)</w:t>
            </w:r>
          </w:p>
        </w:tc>
        <w:tc>
          <w:tcPr>
            <w:tcW w:w="850" w:type="dxa"/>
            <w:tcBorders>
              <w:top w:val="single" w:sz="4" w:space="0" w:color="auto"/>
              <w:bottom w:val="single" w:sz="4" w:space="0" w:color="auto"/>
            </w:tcBorders>
            <w:noWrap/>
            <w:hideMark/>
          </w:tcPr>
          <w:p w14:paraId="6223293D" w14:textId="0C897079" w:rsidR="0050129A" w:rsidRPr="007D0896" w:rsidRDefault="0050129A" w:rsidP="00CB6227">
            <w:pPr>
              <w:jc w:val="center"/>
              <w:rPr>
                <w:rFonts w:cs="Times New Roman"/>
                <w:color w:val="000000" w:themeColor="text1"/>
              </w:rPr>
            </w:pPr>
            <w:r>
              <w:rPr>
                <w:rFonts w:cs="Times New Roman" w:hint="eastAsia"/>
                <w:color w:val="000000" w:themeColor="text1"/>
              </w:rPr>
              <w:t>3</w:t>
            </w:r>
            <w:r>
              <w:rPr>
                <w:rFonts w:cs="Times New Roman"/>
                <w:color w:val="000000" w:themeColor="text1"/>
              </w:rPr>
              <w:t>7.90</w:t>
            </w:r>
          </w:p>
        </w:tc>
        <w:tc>
          <w:tcPr>
            <w:tcW w:w="851" w:type="dxa"/>
            <w:tcBorders>
              <w:top w:val="single" w:sz="4" w:space="0" w:color="auto"/>
              <w:bottom w:val="single" w:sz="4" w:space="0" w:color="auto"/>
            </w:tcBorders>
            <w:noWrap/>
            <w:hideMark/>
          </w:tcPr>
          <w:p w14:paraId="79F1E279" w14:textId="674DFC18" w:rsidR="0050129A" w:rsidRPr="007D0896" w:rsidRDefault="0050129A" w:rsidP="00CB6227">
            <w:pPr>
              <w:jc w:val="center"/>
              <w:rPr>
                <w:rFonts w:cs="Times New Roman"/>
                <w:color w:val="000000" w:themeColor="text1"/>
              </w:rPr>
            </w:pPr>
            <w:r>
              <w:rPr>
                <w:rFonts w:cs="Times New Roman" w:hint="eastAsia"/>
                <w:color w:val="000000" w:themeColor="text1"/>
              </w:rPr>
              <w:t>4</w:t>
            </w:r>
            <w:r>
              <w:rPr>
                <w:rFonts w:cs="Times New Roman"/>
                <w:color w:val="000000" w:themeColor="text1"/>
              </w:rPr>
              <w:t>3.11</w:t>
            </w:r>
          </w:p>
        </w:tc>
        <w:tc>
          <w:tcPr>
            <w:tcW w:w="708" w:type="dxa"/>
            <w:tcBorders>
              <w:top w:val="single" w:sz="4" w:space="0" w:color="auto"/>
              <w:bottom w:val="single" w:sz="4" w:space="0" w:color="auto"/>
            </w:tcBorders>
            <w:noWrap/>
            <w:hideMark/>
          </w:tcPr>
          <w:p w14:paraId="4F8A2994" w14:textId="56CBAE73" w:rsidR="0050129A" w:rsidRPr="007D0896" w:rsidRDefault="0050129A" w:rsidP="00CB6227">
            <w:pPr>
              <w:jc w:val="center"/>
              <w:rPr>
                <w:rFonts w:cs="Times New Roman"/>
                <w:color w:val="000000" w:themeColor="text1"/>
              </w:rPr>
            </w:pPr>
            <w:r>
              <w:rPr>
                <w:rFonts w:cs="Times New Roman"/>
                <w:color w:val="000000" w:themeColor="text1"/>
              </w:rPr>
              <w:t>3</w:t>
            </w:r>
            <w:r w:rsidRPr="007D0896">
              <w:rPr>
                <w:rFonts w:cs="Times New Roman" w:hint="eastAsia"/>
                <w:color w:val="000000" w:themeColor="text1"/>
              </w:rPr>
              <w:t>.</w:t>
            </w:r>
            <w:r>
              <w:rPr>
                <w:rFonts w:cs="Times New Roman"/>
                <w:color w:val="000000" w:themeColor="text1"/>
              </w:rPr>
              <w:t>93</w:t>
            </w:r>
          </w:p>
        </w:tc>
        <w:tc>
          <w:tcPr>
            <w:tcW w:w="709" w:type="dxa"/>
            <w:tcBorders>
              <w:top w:val="single" w:sz="4" w:space="0" w:color="auto"/>
              <w:bottom w:val="single" w:sz="4" w:space="0" w:color="auto"/>
            </w:tcBorders>
            <w:noWrap/>
            <w:hideMark/>
          </w:tcPr>
          <w:p w14:paraId="0269E2B8" w14:textId="3FD9E68F" w:rsidR="0050129A" w:rsidRPr="007D0896" w:rsidRDefault="0050129A" w:rsidP="00CB6227">
            <w:pPr>
              <w:jc w:val="center"/>
              <w:rPr>
                <w:rFonts w:cs="Times New Roman"/>
                <w:color w:val="000000" w:themeColor="text1"/>
              </w:rPr>
            </w:pPr>
            <w:r>
              <w:rPr>
                <w:rFonts w:cs="Times New Roman"/>
                <w:color w:val="000000" w:themeColor="text1"/>
              </w:rPr>
              <w:t>0</w:t>
            </w:r>
            <w:r w:rsidRPr="007D0896">
              <w:rPr>
                <w:rFonts w:cs="Times New Roman" w:hint="eastAsia"/>
                <w:color w:val="000000" w:themeColor="text1"/>
              </w:rPr>
              <w:t>.</w:t>
            </w:r>
            <w:r>
              <w:rPr>
                <w:rFonts w:cs="Times New Roman"/>
                <w:color w:val="000000" w:themeColor="text1"/>
              </w:rPr>
              <w:t>95</w:t>
            </w:r>
          </w:p>
        </w:tc>
        <w:tc>
          <w:tcPr>
            <w:tcW w:w="709" w:type="dxa"/>
            <w:tcBorders>
              <w:top w:val="single" w:sz="4" w:space="0" w:color="auto"/>
              <w:bottom w:val="single" w:sz="4" w:space="0" w:color="auto"/>
            </w:tcBorders>
            <w:noWrap/>
            <w:hideMark/>
          </w:tcPr>
          <w:p w14:paraId="332B590D" w14:textId="62E140B1" w:rsidR="0050129A" w:rsidRPr="007D0896" w:rsidRDefault="0050129A" w:rsidP="00CB6227">
            <w:pPr>
              <w:jc w:val="center"/>
              <w:rPr>
                <w:rFonts w:cs="Times New Roman"/>
                <w:color w:val="000000" w:themeColor="text1"/>
              </w:rPr>
            </w:pPr>
            <w:r w:rsidRPr="007D0896">
              <w:rPr>
                <w:rFonts w:cs="Times New Roman" w:hint="eastAsia"/>
                <w:color w:val="000000" w:themeColor="text1"/>
              </w:rPr>
              <w:t>0.</w:t>
            </w:r>
            <w:r>
              <w:rPr>
                <w:rFonts w:cs="Times New Roman"/>
                <w:color w:val="000000" w:themeColor="text1"/>
              </w:rPr>
              <w:t>39</w:t>
            </w:r>
          </w:p>
        </w:tc>
        <w:tc>
          <w:tcPr>
            <w:tcW w:w="850" w:type="dxa"/>
            <w:tcBorders>
              <w:top w:val="single" w:sz="4" w:space="0" w:color="auto"/>
              <w:bottom w:val="single" w:sz="4" w:space="0" w:color="auto"/>
            </w:tcBorders>
            <w:noWrap/>
            <w:hideMark/>
          </w:tcPr>
          <w:p w14:paraId="21042803" w14:textId="1F57AA9E" w:rsidR="0050129A" w:rsidRPr="007D0896" w:rsidRDefault="0050129A" w:rsidP="00CB6227">
            <w:pPr>
              <w:jc w:val="center"/>
              <w:rPr>
                <w:rFonts w:cs="Times New Roman"/>
                <w:color w:val="000000" w:themeColor="text1"/>
              </w:rPr>
            </w:pPr>
            <w:r w:rsidRPr="007D0896">
              <w:rPr>
                <w:rFonts w:cs="Times New Roman" w:hint="eastAsia"/>
                <w:color w:val="000000" w:themeColor="text1"/>
              </w:rPr>
              <w:t>1</w:t>
            </w:r>
            <w:r>
              <w:rPr>
                <w:rFonts w:cs="Times New Roman"/>
                <w:color w:val="000000" w:themeColor="text1"/>
              </w:rPr>
              <w:t>2</w:t>
            </w:r>
            <w:r w:rsidRPr="007D0896">
              <w:rPr>
                <w:rFonts w:cs="Times New Roman" w:hint="eastAsia"/>
                <w:color w:val="000000" w:themeColor="text1"/>
              </w:rPr>
              <w:t>.</w:t>
            </w:r>
            <w:r>
              <w:rPr>
                <w:rFonts w:cs="Times New Roman"/>
                <w:color w:val="000000" w:themeColor="text1"/>
              </w:rPr>
              <w:t>76</w:t>
            </w:r>
          </w:p>
        </w:tc>
        <w:tc>
          <w:tcPr>
            <w:tcW w:w="709" w:type="dxa"/>
            <w:tcBorders>
              <w:top w:val="single" w:sz="4" w:space="0" w:color="auto"/>
              <w:bottom w:val="single" w:sz="4" w:space="0" w:color="auto"/>
            </w:tcBorders>
            <w:noWrap/>
            <w:hideMark/>
          </w:tcPr>
          <w:p w14:paraId="377FAEDE" w14:textId="2994A3B1" w:rsidR="0050129A" w:rsidRPr="007D0896" w:rsidRDefault="0050129A" w:rsidP="00CB6227">
            <w:pPr>
              <w:jc w:val="center"/>
              <w:rPr>
                <w:rFonts w:cs="Times New Roman"/>
                <w:color w:val="000000" w:themeColor="text1"/>
              </w:rPr>
            </w:pPr>
            <w:r w:rsidRPr="007D0896">
              <w:rPr>
                <w:rFonts w:cs="Times New Roman" w:hint="eastAsia"/>
                <w:color w:val="000000" w:themeColor="text1"/>
              </w:rPr>
              <w:t>0.</w:t>
            </w:r>
            <w:r>
              <w:rPr>
                <w:rFonts w:cs="Times New Roman"/>
                <w:color w:val="000000" w:themeColor="text1"/>
              </w:rPr>
              <w:t>49</w:t>
            </w:r>
          </w:p>
        </w:tc>
        <w:tc>
          <w:tcPr>
            <w:tcW w:w="709" w:type="dxa"/>
            <w:tcBorders>
              <w:top w:val="single" w:sz="4" w:space="0" w:color="auto"/>
              <w:bottom w:val="single" w:sz="4" w:space="0" w:color="auto"/>
            </w:tcBorders>
            <w:noWrap/>
            <w:hideMark/>
          </w:tcPr>
          <w:p w14:paraId="386441D5" w14:textId="4BDB2DA8" w:rsidR="0050129A" w:rsidRPr="007D0896" w:rsidRDefault="0050129A" w:rsidP="00CB6227">
            <w:pPr>
              <w:jc w:val="center"/>
              <w:rPr>
                <w:rFonts w:cs="Times New Roman"/>
                <w:color w:val="000000" w:themeColor="text1"/>
              </w:rPr>
            </w:pPr>
            <w:r w:rsidRPr="007D0896">
              <w:rPr>
                <w:rFonts w:cs="Times New Roman" w:hint="eastAsia"/>
                <w:color w:val="000000" w:themeColor="text1"/>
              </w:rPr>
              <w:t>0.3</w:t>
            </w:r>
            <w:r>
              <w:rPr>
                <w:rFonts w:cs="Times New Roman"/>
                <w:color w:val="000000" w:themeColor="text1"/>
              </w:rPr>
              <w:t>1</w:t>
            </w:r>
          </w:p>
        </w:tc>
        <w:tc>
          <w:tcPr>
            <w:tcW w:w="709" w:type="dxa"/>
            <w:tcBorders>
              <w:top w:val="single" w:sz="4" w:space="0" w:color="auto"/>
              <w:bottom w:val="single" w:sz="4" w:space="0" w:color="auto"/>
            </w:tcBorders>
            <w:noWrap/>
            <w:hideMark/>
          </w:tcPr>
          <w:p w14:paraId="793E5148" w14:textId="0EF56267" w:rsidR="0050129A" w:rsidRPr="007D0896" w:rsidRDefault="0050129A" w:rsidP="00CB6227">
            <w:pPr>
              <w:jc w:val="center"/>
              <w:rPr>
                <w:rFonts w:cs="Times New Roman"/>
                <w:color w:val="000000" w:themeColor="text1"/>
              </w:rPr>
            </w:pPr>
            <w:r w:rsidRPr="007D0896">
              <w:rPr>
                <w:rFonts w:cs="Times New Roman" w:hint="eastAsia"/>
                <w:color w:val="000000" w:themeColor="text1"/>
              </w:rPr>
              <w:t>0.0</w:t>
            </w:r>
            <w:r>
              <w:rPr>
                <w:rFonts w:cs="Times New Roman"/>
                <w:color w:val="000000" w:themeColor="text1"/>
              </w:rPr>
              <w:t>7</w:t>
            </w:r>
          </w:p>
        </w:tc>
        <w:tc>
          <w:tcPr>
            <w:tcW w:w="706" w:type="dxa"/>
            <w:tcBorders>
              <w:top w:val="single" w:sz="4" w:space="0" w:color="auto"/>
              <w:bottom w:val="single" w:sz="4" w:space="0" w:color="auto"/>
            </w:tcBorders>
            <w:noWrap/>
            <w:hideMark/>
          </w:tcPr>
          <w:p w14:paraId="66C12D3E" w14:textId="24C4DD4B" w:rsidR="0050129A" w:rsidRPr="007D0896" w:rsidRDefault="0050129A" w:rsidP="00CB6227">
            <w:pPr>
              <w:jc w:val="center"/>
              <w:rPr>
                <w:rFonts w:cs="Times New Roman"/>
                <w:color w:val="000000" w:themeColor="text1"/>
              </w:rPr>
            </w:pPr>
            <w:r w:rsidRPr="007D0896">
              <w:rPr>
                <w:rFonts w:cs="Times New Roman" w:hint="eastAsia"/>
                <w:color w:val="000000" w:themeColor="text1"/>
              </w:rPr>
              <w:t>0.</w:t>
            </w:r>
            <w:r>
              <w:rPr>
                <w:rFonts w:cs="Times New Roman"/>
                <w:color w:val="000000" w:themeColor="text1"/>
              </w:rPr>
              <w:t>09</w:t>
            </w:r>
          </w:p>
        </w:tc>
      </w:tr>
    </w:tbl>
    <w:p w14:paraId="098DF65A" w14:textId="77777777" w:rsidR="00123E25" w:rsidRDefault="00123E25" w:rsidP="0050129A">
      <w:pPr>
        <w:rPr>
          <w:rFonts w:ascii="Times New Roman" w:eastAsiaTheme="minorHAnsi" w:hAnsi="Times New Roman" w:cs="Times New Roman"/>
          <w:b/>
          <w:bCs/>
        </w:rPr>
      </w:pPr>
    </w:p>
    <w:p w14:paraId="4D847996" w14:textId="362C40BB" w:rsidR="007362ED" w:rsidRPr="00A84160" w:rsidRDefault="007362ED" w:rsidP="00A84160">
      <w:pPr>
        <w:pStyle w:val="a3"/>
        <w:numPr>
          <w:ilvl w:val="0"/>
          <w:numId w:val="2"/>
        </w:numPr>
        <w:ind w:leftChars="0"/>
        <w:rPr>
          <w:rFonts w:ascii="Times New Roman" w:eastAsiaTheme="minorHAnsi" w:hAnsi="Times New Roman" w:cs="Times New Roman"/>
          <w:b/>
          <w:bCs/>
        </w:rPr>
      </w:pPr>
      <w:r w:rsidRPr="00A84160">
        <w:rPr>
          <w:rFonts w:ascii="Times New Roman" w:eastAsiaTheme="minorHAnsi" w:hAnsi="Times New Roman" w:cs="Times New Roman"/>
          <w:b/>
          <w:bCs/>
        </w:rPr>
        <w:t>Result</w:t>
      </w:r>
      <w:r w:rsidR="00401400" w:rsidRPr="00A84160">
        <w:rPr>
          <w:rFonts w:ascii="Times New Roman" w:eastAsiaTheme="minorHAnsi" w:hAnsi="Times New Roman" w:cs="Times New Roman"/>
          <w:b/>
          <w:bCs/>
        </w:rPr>
        <w:t>s</w:t>
      </w:r>
    </w:p>
    <w:p w14:paraId="1F5E0077" w14:textId="662F32FE" w:rsidR="00D71925" w:rsidRPr="00D71925" w:rsidRDefault="00A84160" w:rsidP="00A84160">
      <w:pPr>
        <w:rPr>
          <w:rFonts w:cs="Times New Roman"/>
          <w:color w:val="000000" w:themeColor="text1"/>
        </w:rPr>
      </w:pPr>
      <w:r>
        <w:rPr>
          <w:rFonts w:cs="Times New Roman" w:hint="eastAsia"/>
          <w:color w:val="000000" w:themeColor="text1"/>
        </w:rPr>
        <w:t xml:space="preserve"> </w:t>
      </w:r>
      <w:r>
        <w:rPr>
          <w:rFonts w:cs="Times New Roman"/>
          <w:color w:val="000000" w:themeColor="text1"/>
        </w:rPr>
        <w:t xml:space="preserve"> </w:t>
      </w:r>
      <w:r w:rsidRPr="00A84160">
        <w:rPr>
          <w:rFonts w:cs="Times New Roman"/>
          <w:color w:val="000000" w:themeColor="text1"/>
        </w:rPr>
        <w:t>Figure 4.1 shows the result of comparing the experimental value of the</w:t>
      </w:r>
      <w:r>
        <w:rPr>
          <w:rFonts w:cs="Times New Roman"/>
          <w:color w:val="000000" w:themeColor="text1"/>
        </w:rPr>
        <w:t xml:space="preserve"> gold activity</w:t>
      </w:r>
      <w:r w:rsidRPr="00A84160">
        <w:rPr>
          <w:rFonts w:cs="Times New Roman"/>
          <w:color w:val="000000" w:themeColor="text1"/>
        </w:rPr>
        <w:t xml:space="preserve"> with the calculated value.</w:t>
      </w:r>
      <w:r>
        <w:rPr>
          <w:rFonts w:cs="Times New Roman"/>
          <w:color w:val="000000" w:themeColor="text1"/>
        </w:rPr>
        <w:t xml:space="preserve"> </w:t>
      </w:r>
      <w:r w:rsidRPr="00A84160">
        <w:rPr>
          <w:rFonts w:cs="Times New Roman"/>
          <w:color w:val="000000" w:themeColor="text1"/>
        </w:rPr>
        <w:t>As a result, the calculated</w:t>
      </w:r>
      <w:r w:rsidR="00082267">
        <w:rPr>
          <w:rFonts w:cs="Times New Roman"/>
          <w:color w:val="000000" w:themeColor="text1"/>
        </w:rPr>
        <w:t xml:space="preserve"> </w:t>
      </w:r>
      <w:r w:rsidRPr="00A84160">
        <w:rPr>
          <w:rFonts w:cs="Times New Roman"/>
          <w:color w:val="000000" w:themeColor="text1"/>
        </w:rPr>
        <w:t xml:space="preserve">and experimental values </w:t>
      </w:r>
      <w:r w:rsidR="00B37F5A">
        <w:rPr>
          <w:rFonts w:cs="Times New Roman"/>
          <w:color w:val="000000" w:themeColor="text1"/>
        </w:rPr>
        <w:t xml:space="preserve">agree well </w:t>
      </w:r>
      <w:r w:rsidRPr="00A84160">
        <w:rPr>
          <w:rFonts w:cs="Times New Roman"/>
          <w:color w:val="000000" w:themeColor="text1"/>
        </w:rPr>
        <w:t>with</w:t>
      </w:r>
      <w:r w:rsidR="00B37F5A">
        <w:rPr>
          <w:rFonts w:cs="Times New Roman"/>
          <w:color w:val="000000" w:themeColor="text1"/>
        </w:rPr>
        <w:t>in the experimental errors</w:t>
      </w:r>
      <w:r w:rsidRPr="00A84160">
        <w:rPr>
          <w:rFonts w:cs="Times New Roman"/>
          <w:color w:val="000000" w:themeColor="text1"/>
        </w:rPr>
        <w:t>.</w:t>
      </w:r>
      <w:r w:rsidR="00B37F5A">
        <w:rPr>
          <w:rFonts w:cs="Times New Roman"/>
          <w:color w:val="000000" w:themeColor="text1"/>
        </w:rPr>
        <w:t xml:space="preserve"> In the next step, we plan to carry out experiments with real concretes with aggregates, and thereafter measure a real concrete wall in our facility, OKTAVIAN. For that purpose, now we are examining how to fix the real number of hydrogens in concrete for validation of the presently proposed method. </w:t>
      </w:r>
    </w:p>
    <w:p w14:paraId="3D22AEF5" w14:textId="24F30033" w:rsidR="00A84160" w:rsidRDefault="00082267" w:rsidP="00082267">
      <w:pPr>
        <w:jc w:val="center"/>
        <w:rPr>
          <w:rFonts w:ascii="Times New Roman" w:eastAsiaTheme="minorHAnsi" w:hAnsi="Times New Roman" w:cs="Times New Roman"/>
          <w:b/>
          <w:bCs/>
        </w:rPr>
      </w:pPr>
      <w:r>
        <w:rPr>
          <w:noProof/>
        </w:rPr>
        <w:drawing>
          <wp:inline distT="0" distB="0" distL="0" distR="0" wp14:anchorId="195B5C0D" wp14:editId="077379D2">
            <wp:extent cx="3977640" cy="2186940"/>
            <wp:effectExtent l="0" t="0" r="3810" b="381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1F728A" w14:textId="6ED99076" w:rsidR="00721D98" w:rsidRDefault="00721D98" w:rsidP="00F47EA7">
      <w:pPr>
        <w:jc w:val="center"/>
        <w:rPr>
          <w:rFonts w:ascii="Times New Roman" w:eastAsiaTheme="minorHAnsi" w:hAnsi="Times New Roman" w:cs="Times New Roman"/>
          <w:b/>
        </w:rPr>
      </w:pPr>
      <w:r>
        <w:rPr>
          <w:rFonts w:ascii="Times New Roman" w:eastAsiaTheme="minorHAnsi" w:hAnsi="Times New Roman" w:cs="Times New Roman" w:hint="eastAsia"/>
          <w:b/>
        </w:rPr>
        <w:t>Fig</w:t>
      </w:r>
      <w:r w:rsidR="00B37F5A">
        <w:rPr>
          <w:rFonts w:ascii="Times New Roman" w:eastAsiaTheme="minorHAnsi" w:hAnsi="Times New Roman" w:cs="Times New Roman"/>
          <w:b/>
        </w:rPr>
        <w:t xml:space="preserve"> </w:t>
      </w:r>
      <w:r>
        <w:rPr>
          <w:rFonts w:ascii="Times New Roman" w:eastAsiaTheme="minorHAnsi" w:hAnsi="Times New Roman" w:cs="Times New Roman" w:hint="eastAsia"/>
          <w:b/>
        </w:rPr>
        <w:t>4.1 Experiment result</w:t>
      </w:r>
      <w:r w:rsidR="00B37F5A">
        <w:rPr>
          <w:rFonts w:ascii="Times New Roman" w:eastAsiaTheme="minorHAnsi" w:hAnsi="Times New Roman" w:cs="Times New Roman"/>
          <w:b/>
        </w:rPr>
        <w:t>.</w:t>
      </w:r>
    </w:p>
    <w:p w14:paraId="7172110B" w14:textId="194821EE" w:rsidR="00F34B08" w:rsidRPr="00A50768" w:rsidRDefault="003B5FAD" w:rsidP="00A50768">
      <w:pPr>
        <w:pStyle w:val="a3"/>
        <w:numPr>
          <w:ilvl w:val="0"/>
          <w:numId w:val="2"/>
        </w:numPr>
        <w:ind w:leftChars="0"/>
        <w:rPr>
          <w:rFonts w:ascii="Times New Roman" w:eastAsiaTheme="minorHAnsi" w:hAnsi="Times New Roman" w:cs="Times New Roman"/>
          <w:b/>
        </w:rPr>
      </w:pPr>
      <w:r w:rsidRPr="00A50768">
        <w:rPr>
          <w:rFonts w:ascii="Times New Roman" w:eastAsiaTheme="minorHAnsi" w:hAnsi="Times New Roman" w:cs="Times New Roman"/>
          <w:b/>
        </w:rPr>
        <w:t>Conclusion</w:t>
      </w:r>
    </w:p>
    <w:p w14:paraId="259C1930" w14:textId="62C1EB34" w:rsidR="0009682E" w:rsidRPr="00001A51" w:rsidRDefault="00001A51" w:rsidP="00DE5964">
      <w:pPr>
        <w:rPr>
          <w:rFonts w:ascii="Times New Roman" w:eastAsiaTheme="minorHAnsi" w:hAnsi="Times New Roman" w:cs="Times New Roman"/>
        </w:rPr>
      </w:pPr>
      <w:r>
        <w:rPr>
          <w:rFonts w:ascii="Times New Roman" w:eastAsiaTheme="minorHAnsi" w:hAnsi="Times New Roman" w:cs="Times New Roman" w:hint="eastAsia"/>
          <w:b/>
        </w:rPr>
        <w:t xml:space="preserve"> </w:t>
      </w:r>
      <w:r>
        <w:rPr>
          <w:rFonts w:ascii="Times New Roman" w:eastAsiaTheme="minorHAnsi" w:hAnsi="Times New Roman" w:cs="Times New Roman"/>
          <w:b/>
        </w:rPr>
        <w:t xml:space="preserve"> </w:t>
      </w:r>
      <w:r w:rsidRPr="0048729F">
        <w:rPr>
          <w:rFonts w:ascii="Times New Roman" w:hAnsi="Times New Roman" w:cs="Times New Roman (本文のフォント - コンプレ"/>
        </w:rPr>
        <w:t xml:space="preserve">It was confirmed from the experiments that water content could be estimated by the present nondestructive measurement technique </w:t>
      </w:r>
      <w:r w:rsidR="001B698D">
        <w:rPr>
          <w:rFonts w:ascii="Times New Roman" w:hAnsi="Times New Roman" w:cs="Times New Roman (本文のフォント - コンプレ"/>
        </w:rPr>
        <w:t>for samples made of cement and water</w:t>
      </w:r>
      <w:r w:rsidRPr="0048729F">
        <w:rPr>
          <w:rFonts w:ascii="Times New Roman" w:hAnsi="Times New Roman" w:cs="Times New Roman (本文のフォント - コンプレ" w:hint="eastAsia"/>
        </w:rPr>
        <w:t>.</w:t>
      </w:r>
    </w:p>
    <w:p w14:paraId="43B821E1" w14:textId="2B87E37F" w:rsidR="00001A51" w:rsidRPr="00E75476" w:rsidRDefault="00E75476" w:rsidP="0009682E">
      <w:pPr>
        <w:rPr>
          <w:rFonts w:ascii="Times New Roman" w:eastAsiaTheme="minorHAnsi" w:hAnsi="Times New Roman" w:cs="Times New Roman"/>
        </w:rPr>
      </w:pPr>
      <w:r>
        <w:rPr>
          <w:rFonts w:ascii="Times New Roman" w:eastAsiaTheme="minorHAnsi" w:hAnsi="Times New Roman" w:cs="Times New Roman"/>
        </w:rPr>
        <w:t xml:space="preserve">  In the next step, we will confirm the validity for aggregate concretes</w:t>
      </w:r>
      <w:r w:rsidR="00036676">
        <w:rPr>
          <w:rFonts w:ascii="Times New Roman" w:eastAsiaTheme="minorHAnsi" w:hAnsi="Times New Roman" w:cs="Times New Roman"/>
        </w:rPr>
        <w:t xml:space="preserve">, </w:t>
      </w:r>
      <w:r>
        <w:rPr>
          <w:rFonts w:ascii="Times New Roman" w:eastAsiaTheme="minorHAnsi" w:hAnsi="Times New Roman" w:cs="Times New Roman"/>
        </w:rPr>
        <w:t>concretes containing carbon</w:t>
      </w:r>
      <w:r w:rsidR="001A605F">
        <w:rPr>
          <w:rFonts w:ascii="Times New Roman" w:eastAsiaTheme="minorHAnsi" w:hAnsi="Times New Roman" w:cs="Times New Roman"/>
        </w:rPr>
        <w:t xml:space="preserve"> and heavy concretes. Finally, we will </w:t>
      </w:r>
      <w:r w:rsidR="00B37F5A">
        <w:rPr>
          <w:rFonts w:ascii="Times New Roman" w:eastAsiaTheme="minorHAnsi" w:hAnsi="Times New Roman" w:cs="Times New Roman"/>
        </w:rPr>
        <w:t xml:space="preserve">apply to a real concrete wall </w:t>
      </w:r>
      <w:r w:rsidR="001A605F">
        <w:rPr>
          <w:rFonts w:ascii="Times New Roman" w:eastAsiaTheme="minorHAnsi" w:hAnsi="Times New Roman" w:cs="Times New Roman"/>
        </w:rPr>
        <w:t>in an actual nuclear facility.</w:t>
      </w:r>
    </w:p>
    <w:p w14:paraId="41A7AD46" w14:textId="77777777" w:rsidR="00E75476" w:rsidRDefault="00E75476" w:rsidP="0009682E">
      <w:pPr>
        <w:rPr>
          <w:rFonts w:ascii="Times New Roman" w:eastAsiaTheme="minorHAnsi" w:hAnsi="Times New Roman" w:cs="Times New Roman"/>
          <w:b/>
        </w:rPr>
      </w:pPr>
    </w:p>
    <w:p w14:paraId="356A5BCE" w14:textId="48F8A885" w:rsidR="00F43553" w:rsidRDefault="00DE5964" w:rsidP="0009682E">
      <w:pPr>
        <w:rPr>
          <w:rFonts w:ascii="Times New Roman" w:eastAsiaTheme="minorHAnsi" w:hAnsi="Times New Roman" w:cs="Times New Roman"/>
          <w:b/>
        </w:rPr>
      </w:pPr>
      <w:r>
        <w:rPr>
          <w:rFonts w:ascii="Times New Roman" w:eastAsiaTheme="minorHAnsi" w:hAnsi="Times New Roman" w:cs="Times New Roman"/>
          <w:b/>
        </w:rPr>
        <w:t>Reference</w:t>
      </w:r>
      <w:r w:rsidR="00A95915">
        <w:rPr>
          <w:rFonts w:ascii="Times New Roman" w:eastAsiaTheme="minorHAnsi" w:hAnsi="Times New Roman" w:cs="Times New Roman" w:hint="eastAsia"/>
          <w:b/>
        </w:rPr>
        <w:t>s</w:t>
      </w:r>
    </w:p>
    <w:p w14:paraId="0665D089" w14:textId="45A1BE1F" w:rsidR="001A605F" w:rsidRPr="001A605F" w:rsidRDefault="001A605F" w:rsidP="0009682E">
      <w:pPr>
        <w:rPr>
          <w:rFonts w:ascii="Times New Roman" w:eastAsiaTheme="minorHAnsi" w:hAnsi="Times New Roman" w:cs="Times New Roman"/>
          <w:b/>
          <w:szCs w:val="21"/>
        </w:rPr>
      </w:pPr>
      <w:r w:rsidRPr="001A605F">
        <w:rPr>
          <w:rFonts w:ascii="Times New Roman" w:eastAsiaTheme="minorHAnsi" w:hAnsi="Times New Roman" w:cs="Times New Roman"/>
          <w:b/>
          <w:szCs w:val="21"/>
        </w:rPr>
        <w:t xml:space="preserve">[1] </w:t>
      </w:r>
      <w:r w:rsidR="00813E67">
        <w:rPr>
          <w:rFonts w:ascii="Times New Roman" w:hAnsi="Times New Roman" w:cs="Times New Roman"/>
          <w:szCs w:val="21"/>
        </w:rPr>
        <w:t xml:space="preserve">Y. Nishiyama, et al., </w:t>
      </w:r>
      <w:r w:rsidRPr="001A605F">
        <w:rPr>
          <w:rFonts w:ascii="Times New Roman" w:hAnsi="Times New Roman" w:cs="Times New Roman"/>
          <w:szCs w:val="21"/>
        </w:rPr>
        <w:t>Nondestructive Determination of Water Content in Concrete by Foil Activation Method</w:t>
      </w:r>
      <w:r w:rsidR="000264FD">
        <w:rPr>
          <w:rFonts w:ascii="Times New Roman" w:hAnsi="Times New Roman" w:cs="Times New Roman"/>
          <w:szCs w:val="21"/>
        </w:rPr>
        <w:t>-</w:t>
      </w:r>
      <w:r w:rsidRPr="001A605F">
        <w:rPr>
          <w:rFonts w:ascii="Times New Roman" w:hAnsi="Times New Roman" w:cs="Times New Roman"/>
          <w:szCs w:val="21"/>
        </w:rPr>
        <w:t xml:space="preserve">Feasibility </w:t>
      </w:r>
      <w:r w:rsidR="00813E67">
        <w:rPr>
          <w:rFonts w:ascii="Times New Roman" w:hAnsi="Times New Roman" w:cs="Times New Roman"/>
          <w:szCs w:val="21"/>
        </w:rPr>
        <w:t>study by Numerical Simulation-,</w:t>
      </w:r>
      <w:r w:rsidRPr="001A605F">
        <w:rPr>
          <w:rFonts w:ascii="Times New Roman" w:hAnsi="Times New Roman" w:cs="Times New Roman"/>
          <w:szCs w:val="21"/>
        </w:rPr>
        <w:t xml:space="preserve"> JAEA-Conf 2017-001, </w:t>
      </w:r>
      <w:r w:rsidR="00813E67">
        <w:rPr>
          <w:rFonts w:ascii="Times New Roman" w:hAnsi="Times New Roman" w:cs="Times New Roman"/>
          <w:szCs w:val="21"/>
        </w:rPr>
        <w:t>2018, pp.211-217</w:t>
      </w:r>
      <w:r w:rsidRPr="001A605F">
        <w:rPr>
          <w:rFonts w:ascii="Times New Roman" w:hAnsi="Times New Roman" w:cs="Times New Roman"/>
          <w:szCs w:val="21"/>
        </w:rPr>
        <w:t>.</w:t>
      </w:r>
    </w:p>
    <w:p w14:paraId="3859E96B" w14:textId="78E2E814" w:rsidR="00F43553" w:rsidRDefault="001A605F" w:rsidP="0009682E">
      <w:pPr>
        <w:rPr>
          <w:rFonts w:ascii="Times New Roman" w:eastAsiaTheme="minorHAnsi" w:hAnsi="Times New Roman" w:cs="Times New Roman"/>
        </w:rPr>
      </w:pPr>
      <w:r>
        <w:rPr>
          <w:rFonts w:ascii="Times New Roman" w:eastAsiaTheme="minorHAnsi" w:hAnsi="Times New Roman" w:cs="Times New Roman" w:hint="eastAsia"/>
          <w:b/>
        </w:rPr>
        <w:t>[2</w:t>
      </w:r>
      <w:r w:rsidR="00DE5964">
        <w:rPr>
          <w:rFonts w:ascii="Times New Roman" w:eastAsiaTheme="minorHAnsi" w:hAnsi="Times New Roman" w:cs="Times New Roman" w:hint="eastAsia"/>
          <w:b/>
        </w:rPr>
        <w:t>]</w:t>
      </w:r>
      <w:r w:rsidR="00F43553">
        <w:rPr>
          <w:rFonts w:ascii="Times New Roman" w:eastAsiaTheme="minorHAnsi" w:hAnsi="Times New Roman" w:cs="Times New Roman" w:hint="eastAsia"/>
          <w:b/>
        </w:rPr>
        <w:t xml:space="preserve"> </w:t>
      </w:r>
      <w:r w:rsidR="00F43553" w:rsidRPr="00F43553">
        <w:rPr>
          <w:rFonts w:ascii="Times New Roman" w:eastAsiaTheme="minorHAnsi" w:hAnsi="Times New Roman" w:cs="Times New Roman"/>
        </w:rPr>
        <w:t>Los Alamos National Laboratory</w:t>
      </w:r>
      <w:r w:rsidR="00F43553">
        <w:rPr>
          <w:rFonts w:ascii="Times New Roman" w:eastAsiaTheme="minorHAnsi" w:hAnsi="Times New Roman" w:cs="Times New Roman"/>
        </w:rPr>
        <w:t xml:space="preserve">, </w:t>
      </w:r>
      <w:r w:rsidR="00DE5964" w:rsidRPr="00F43553">
        <w:rPr>
          <w:rFonts w:ascii="Times New Roman" w:eastAsiaTheme="minorHAnsi" w:hAnsi="Times New Roman" w:cs="Times New Roman"/>
        </w:rPr>
        <w:t xml:space="preserve">A General Monte Carlo N-Particle </w:t>
      </w:r>
      <w:r w:rsidR="00F43553">
        <w:rPr>
          <w:rFonts w:ascii="Times New Roman" w:eastAsiaTheme="minorHAnsi" w:hAnsi="Times New Roman" w:cs="Times New Roman"/>
        </w:rPr>
        <w:t>Transport Code ver.5</w:t>
      </w:r>
      <w:r w:rsidR="00085B4B">
        <w:rPr>
          <w:rFonts w:ascii="Times New Roman" w:eastAsiaTheme="minorHAnsi" w:hAnsi="Times New Roman" w:cs="Times New Roman"/>
        </w:rPr>
        <w:t>, 2003.</w:t>
      </w:r>
    </w:p>
    <w:p w14:paraId="7805D3E0" w14:textId="74150F74" w:rsidR="00C434C4" w:rsidRDefault="001A605F" w:rsidP="0009682E">
      <w:pPr>
        <w:rPr>
          <w:rFonts w:ascii="Times New Roman" w:eastAsiaTheme="minorHAnsi" w:hAnsi="Times New Roman" w:cs="Times New Roman"/>
        </w:rPr>
      </w:pPr>
      <w:r>
        <w:rPr>
          <w:rFonts w:ascii="Times New Roman" w:eastAsiaTheme="minorHAnsi" w:hAnsi="Times New Roman" w:cs="Times New Roman" w:hint="eastAsia"/>
          <w:b/>
        </w:rPr>
        <w:t>[3</w:t>
      </w:r>
      <w:r w:rsidR="00F43553" w:rsidRPr="00F43553">
        <w:rPr>
          <w:rFonts w:ascii="Times New Roman" w:eastAsiaTheme="minorHAnsi" w:hAnsi="Times New Roman" w:cs="Times New Roman" w:hint="eastAsia"/>
          <w:b/>
        </w:rPr>
        <w:t>]</w:t>
      </w:r>
      <w:r w:rsidR="00F43553">
        <w:rPr>
          <w:rFonts w:ascii="Times New Roman" w:eastAsiaTheme="minorHAnsi" w:hAnsi="Times New Roman" w:cs="Times New Roman" w:hint="eastAsia"/>
          <w:b/>
        </w:rPr>
        <w:t xml:space="preserve"> </w:t>
      </w:r>
      <w:r w:rsidR="00F43553" w:rsidRPr="00F43553">
        <w:rPr>
          <w:rFonts w:ascii="Times New Roman" w:eastAsiaTheme="minorHAnsi" w:hAnsi="Times New Roman" w:cs="Times New Roman"/>
        </w:rPr>
        <w:t xml:space="preserve">D. </w:t>
      </w:r>
      <w:r w:rsidR="00813E67">
        <w:rPr>
          <w:rFonts w:ascii="Times New Roman" w:eastAsiaTheme="minorHAnsi" w:hAnsi="Times New Roman" w:cs="Times New Roman"/>
        </w:rPr>
        <w:t xml:space="preserve">Ito, </w:t>
      </w:r>
      <w:r w:rsidR="00F43553" w:rsidRPr="00F43553">
        <w:rPr>
          <w:rFonts w:ascii="Times New Roman" w:eastAsiaTheme="minorHAnsi" w:hAnsi="Times New Roman" w:cs="Times New Roman"/>
        </w:rPr>
        <w:t>Monte Carlo Calculatio</w:t>
      </w:r>
      <w:r w:rsidR="00813E67">
        <w:rPr>
          <w:rFonts w:ascii="Times New Roman" w:eastAsiaTheme="minorHAnsi" w:hAnsi="Times New Roman" w:cs="Times New Roman"/>
        </w:rPr>
        <w:t>n Hand Book, AESJ, 2006, p.224.</w:t>
      </w:r>
    </w:p>
    <w:p w14:paraId="00A7ABBA" w14:textId="62BB6E6D" w:rsidR="00C434C4" w:rsidRDefault="00C434C4" w:rsidP="0009682E">
      <w:pPr>
        <w:rPr>
          <w:rFonts w:ascii="Times New Roman" w:eastAsiaTheme="minorHAnsi" w:hAnsi="Times New Roman" w:cs="Times New Roman"/>
        </w:rPr>
      </w:pPr>
      <w:r>
        <w:rPr>
          <w:rFonts w:ascii="Times New Roman" w:eastAsiaTheme="minorHAnsi" w:hAnsi="Times New Roman" w:cs="Times New Roman"/>
        </w:rPr>
        <w:br w:type="page"/>
      </w:r>
    </w:p>
    <w:p w14:paraId="4B88261C" w14:textId="2F4D6F06" w:rsidR="00C434C4" w:rsidRDefault="00C434C4" w:rsidP="00C434C4">
      <w:pPr>
        <w:ind w:left="840" w:hanging="840"/>
        <w:rPr>
          <w:rFonts w:ascii="Times New Roman" w:eastAsiaTheme="minorHAnsi" w:hAnsi="Times New Roman" w:cs="Times New Roman"/>
        </w:rPr>
      </w:pPr>
      <w:r>
        <w:rPr>
          <w:rFonts w:ascii="Times New Roman" w:eastAsiaTheme="minorHAnsi" w:hAnsi="Times New Roman" w:cs="Times New Roman"/>
        </w:rPr>
        <w:lastRenderedPageBreak/>
        <w:t>Japanese Title</w:t>
      </w:r>
    </w:p>
    <w:p w14:paraId="48A8F4D3" w14:textId="2D4FF538" w:rsidR="00C434C4" w:rsidRPr="007E4E28" w:rsidRDefault="00C434C4" w:rsidP="00C434C4">
      <w:pPr>
        <w:ind w:left="840" w:hanging="840"/>
        <w:rPr>
          <w:rFonts w:ascii="ＭＳ 明朝" w:eastAsia="ＭＳ 明朝" w:hAnsi="ＭＳ 明朝" w:cs="Times New Roman"/>
        </w:rPr>
      </w:pPr>
      <w:r w:rsidRPr="007E4E28">
        <w:rPr>
          <w:rFonts w:ascii="Times New Roman" w:eastAsia="ＭＳ 明朝" w:hAnsi="Times New Roman" w:cs="Times New Roman"/>
        </w:rPr>
        <w:t>Am-</w:t>
      </w:r>
      <w:r w:rsidR="007E4E28">
        <w:rPr>
          <w:rFonts w:ascii="Times New Roman" w:eastAsia="ＭＳ 明朝" w:hAnsi="Times New Roman" w:cs="Times New Roman"/>
        </w:rPr>
        <w:t>B</w:t>
      </w:r>
      <w:r w:rsidRPr="007E4E28">
        <w:rPr>
          <w:rFonts w:ascii="Times New Roman" w:eastAsia="ＭＳ 明朝" w:hAnsi="Times New Roman" w:cs="Times New Roman"/>
        </w:rPr>
        <w:t>e</w:t>
      </w:r>
      <w:r w:rsidRPr="007E4E28">
        <w:rPr>
          <w:rFonts w:ascii="ＭＳ 明朝" w:eastAsia="ＭＳ 明朝" w:hAnsi="ＭＳ 明朝" w:cs="Times New Roman" w:hint="eastAsia"/>
        </w:rPr>
        <w:t>中性子線源を用いたコンクリートの含水量</w:t>
      </w:r>
      <w:r w:rsidR="007E4E28" w:rsidRPr="007E4E28">
        <w:rPr>
          <w:rFonts w:ascii="ＭＳ 明朝" w:eastAsia="ＭＳ 明朝" w:hAnsi="ＭＳ 明朝" w:cs="Times New Roman" w:hint="eastAsia"/>
        </w:rPr>
        <w:t>非破壊測定法の実験的検証</w:t>
      </w:r>
    </w:p>
    <w:p w14:paraId="35BE3B30" w14:textId="5DF16B84" w:rsidR="007E4E28" w:rsidRDefault="007E4E28" w:rsidP="00C434C4">
      <w:pPr>
        <w:ind w:left="840" w:hanging="840"/>
        <w:rPr>
          <w:rFonts w:ascii="Times New Roman" w:eastAsiaTheme="minorHAnsi" w:hAnsi="Times New Roman" w:cs="Times New Roman"/>
        </w:rPr>
      </w:pPr>
    </w:p>
    <w:p w14:paraId="333CCCE2" w14:textId="156A2133" w:rsidR="007E4E28" w:rsidRPr="007E4E28" w:rsidRDefault="007E4E28" w:rsidP="007E4E28">
      <w:pPr>
        <w:ind w:left="840" w:hanging="840"/>
        <w:rPr>
          <w:rFonts w:ascii="ＭＳ 明朝" w:eastAsia="ＭＳ 明朝" w:hAnsi="ＭＳ 明朝" w:cs="Times New Roman"/>
        </w:rPr>
      </w:pPr>
      <w:r w:rsidRPr="007E4E28">
        <w:rPr>
          <w:rFonts w:ascii="ＭＳ 明朝" w:eastAsia="ＭＳ 明朝" w:hAnsi="ＭＳ 明朝" w:cs="Times New Roman"/>
          <w:vertAlign w:val="superscript"/>
        </w:rPr>
        <w:t>*</w:t>
      </w:r>
      <w:r w:rsidRPr="007E4E28">
        <w:rPr>
          <w:rFonts w:ascii="ＭＳ 明朝" w:eastAsia="ＭＳ 明朝" w:hAnsi="ＭＳ 明朝" w:cs="Times New Roman" w:hint="eastAsia"/>
        </w:rPr>
        <w:t>宮地</w:t>
      </w:r>
      <w:r>
        <w:rPr>
          <w:rFonts w:ascii="ＭＳ 明朝" w:eastAsia="ＭＳ 明朝" w:hAnsi="ＭＳ 明朝" w:cs="Times New Roman" w:hint="eastAsia"/>
        </w:rPr>
        <w:t xml:space="preserve">　</w:t>
      </w:r>
      <w:r w:rsidRPr="007E4E28">
        <w:rPr>
          <w:rFonts w:ascii="ＭＳ 明朝" w:eastAsia="ＭＳ 明朝" w:hAnsi="ＭＳ 明朝" w:cs="Times New Roman" w:hint="eastAsia"/>
        </w:rPr>
        <w:t>嘉弘</w:t>
      </w:r>
      <w:r w:rsidRPr="007E4E28">
        <w:rPr>
          <w:rFonts w:ascii="ＭＳ 明朝" w:eastAsia="ＭＳ 明朝" w:hAnsi="ＭＳ 明朝" w:cs="Times New Roman"/>
          <w:vertAlign w:val="superscript"/>
        </w:rPr>
        <w:t>1</w:t>
      </w:r>
      <w:r w:rsidRPr="007E4E28">
        <w:rPr>
          <w:rFonts w:ascii="ＭＳ 明朝" w:eastAsia="ＭＳ 明朝" w:hAnsi="ＭＳ 明朝" w:cs="Times New Roman" w:hint="eastAsia"/>
        </w:rPr>
        <w:t>，</w:t>
      </w:r>
      <w:r w:rsidRPr="007E4E28">
        <w:rPr>
          <w:rFonts w:ascii="ＭＳ 明朝" w:eastAsia="ＭＳ 明朝" w:hAnsi="ＭＳ 明朝" w:cs="Times New Roman"/>
        </w:rPr>
        <w:t xml:space="preserve"> 玉置</w:t>
      </w:r>
      <w:r>
        <w:rPr>
          <w:rFonts w:ascii="ＭＳ 明朝" w:eastAsia="ＭＳ 明朝" w:hAnsi="ＭＳ 明朝" w:cs="Times New Roman" w:hint="eastAsia"/>
        </w:rPr>
        <w:t xml:space="preserve">　</w:t>
      </w:r>
      <w:r w:rsidRPr="007E4E28">
        <w:rPr>
          <w:rFonts w:ascii="ＭＳ 明朝" w:eastAsia="ＭＳ 明朝" w:hAnsi="ＭＳ 明朝" w:cs="Times New Roman"/>
        </w:rPr>
        <w:t>真悟</w:t>
      </w:r>
      <w:r w:rsidRPr="007E4E28">
        <w:rPr>
          <w:rFonts w:ascii="ＭＳ 明朝" w:eastAsia="ＭＳ 明朝" w:hAnsi="ＭＳ 明朝" w:cs="Times New Roman"/>
          <w:vertAlign w:val="superscript"/>
        </w:rPr>
        <w:t>1</w:t>
      </w:r>
      <w:r w:rsidRPr="007E4E28">
        <w:rPr>
          <w:rFonts w:ascii="ＭＳ 明朝" w:eastAsia="ＭＳ 明朝" w:hAnsi="ＭＳ 明朝" w:cs="Times New Roman" w:hint="eastAsia"/>
        </w:rPr>
        <w:t>，日下</w:t>
      </w:r>
      <w:r>
        <w:rPr>
          <w:rFonts w:ascii="ＭＳ 明朝" w:eastAsia="ＭＳ 明朝" w:hAnsi="ＭＳ 明朝" w:cs="Times New Roman" w:hint="eastAsia"/>
        </w:rPr>
        <w:t xml:space="preserve">　</w:t>
      </w:r>
      <w:r w:rsidRPr="007E4E28">
        <w:rPr>
          <w:rFonts w:ascii="ＭＳ 明朝" w:eastAsia="ＭＳ 明朝" w:hAnsi="ＭＳ 明朝" w:cs="Times New Roman" w:hint="eastAsia"/>
        </w:rPr>
        <w:t>祐江</w:t>
      </w:r>
      <w:r w:rsidRPr="007E4E28">
        <w:rPr>
          <w:rFonts w:ascii="ＭＳ 明朝" w:eastAsia="ＭＳ 明朝" w:hAnsi="ＭＳ 明朝" w:cs="Times New Roman"/>
          <w:vertAlign w:val="superscript"/>
        </w:rPr>
        <w:t>1</w:t>
      </w:r>
      <w:r w:rsidRPr="007E4E28">
        <w:rPr>
          <w:rFonts w:ascii="ＭＳ 明朝" w:eastAsia="ＭＳ 明朝" w:hAnsi="ＭＳ 明朝" w:cs="Times New Roman" w:hint="eastAsia"/>
        </w:rPr>
        <w:t>，佐藤</w:t>
      </w:r>
      <w:r>
        <w:rPr>
          <w:rFonts w:ascii="ＭＳ 明朝" w:eastAsia="ＭＳ 明朝" w:hAnsi="ＭＳ 明朝" w:cs="Times New Roman" w:hint="eastAsia"/>
        </w:rPr>
        <w:t xml:space="preserve">　</w:t>
      </w:r>
      <w:r w:rsidRPr="007E4E28">
        <w:rPr>
          <w:rFonts w:ascii="ＭＳ 明朝" w:eastAsia="ＭＳ 明朝" w:hAnsi="ＭＳ 明朝" w:cs="Times New Roman" w:hint="eastAsia"/>
        </w:rPr>
        <w:t>文信</w:t>
      </w:r>
      <w:r w:rsidRPr="007E4E28">
        <w:rPr>
          <w:rFonts w:ascii="ＭＳ 明朝" w:eastAsia="ＭＳ 明朝" w:hAnsi="ＭＳ 明朝" w:cs="Times New Roman"/>
          <w:vertAlign w:val="superscript"/>
        </w:rPr>
        <w:t>1</w:t>
      </w:r>
      <w:r w:rsidRPr="007E4E28">
        <w:rPr>
          <w:rFonts w:ascii="ＭＳ 明朝" w:eastAsia="ＭＳ 明朝" w:hAnsi="ＭＳ 明朝" w:cs="Times New Roman" w:hint="eastAsia"/>
        </w:rPr>
        <w:t>，村田</w:t>
      </w:r>
      <w:r>
        <w:rPr>
          <w:rFonts w:ascii="ＭＳ 明朝" w:eastAsia="ＭＳ 明朝" w:hAnsi="ＭＳ 明朝" w:cs="Times New Roman" w:hint="eastAsia"/>
        </w:rPr>
        <w:t xml:space="preserve">　</w:t>
      </w:r>
      <w:r w:rsidRPr="007E4E28">
        <w:rPr>
          <w:rFonts w:ascii="ＭＳ 明朝" w:eastAsia="ＭＳ 明朝" w:hAnsi="ＭＳ 明朝" w:cs="Times New Roman" w:hint="eastAsia"/>
        </w:rPr>
        <w:t>勲</w:t>
      </w:r>
      <w:r w:rsidRPr="007E4E28">
        <w:rPr>
          <w:rFonts w:ascii="ＭＳ 明朝" w:eastAsia="ＭＳ 明朝" w:hAnsi="ＭＳ 明朝" w:cs="Times New Roman"/>
          <w:vertAlign w:val="superscript"/>
        </w:rPr>
        <w:t>1</w:t>
      </w:r>
    </w:p>
    <w:p w14:paraId="11B68C69" w14:textId="451ED711" w:rsidR="007E4E28" w:rsidRPr="007E4E28" w:rsidRDefault="007E4E28" w:rsidP="00C434C4">
      <w:pPr>
        <w:ind w:left="840" w:hanging="840"/>
        <w:rPr>
          <w:rFonts w:ascii="Times New Roman" w:eastAsiaTheme="minorHAnsi" w:hAnsi="Times New Roman" w:cs="Times New Roman"/>
        </w:rPr>
      </w:pPr>
    </w:p>
    <w:sectPr w:rsidR="007E4E28" w:rsidRPr="007E4E28" w:rsidSect="00695316">
      <w:footerReference w:type="default" r:id="rId13"/>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7F54" w14:textId="77777777" w:rsidR="002B1BB8" w:rsidRDefault="002B1BB8" w:rsidP="00AA44D0">
      <w:r>
        <w:separator/>
      </w:r>
    </w:p>
  </w:endnote>
  <w:endnote w:type="continuationSeparator" w:id="0">
    <w:p w14:paraId="169F6370" w14:textId="77777777" w:rsidR="002B1BB8" w:rsidRDefault="002B1BB8" w:rsidP="00AA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本文のフォント - コンプレ">
    <w:panose1 w:val="00000000000000000000"/>
    <w:charset w:val="80"/>
    <w:family w:val="roman"/>
    <w:notTrueType/>
    <w:pitch w:val="default"/>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678460"/>
      <w:docPartObj>
        <w:docPartGallery w:val="Page Numbers (Bottom of Page)"/>
        <w:docPartUnique/>
      </w:docPartObj>
    </w:sdtPr>
    <w:sdtEndPr/>
    <w:sdtContent>
      <w:p w14:paraId="44DA2EAB" w14:textId="4956C732" w:rsidR="000E4FC2" w:rsidRDefault="000E4FC2">
        <w:pPr>
          <w:pStyle w:val="ad"/>
          <w:jc w:val="center"/>
        </w:pPr>
        <w:r>
          <w:fldChar w:fldCharType="begin"/>
        </w:r>
        <w:r>
          <w:instrText>PAGE   \* MERGEFORMAT</w:instrText>
        </w:r>
        <w:r>
          <w:fldChar w:fldCharType="separate"/>
        </w:r>
        <w:r w:rsidRPr="00D84B90">
          <w:rPr>
            <w:noProof/>
            <w:lang w:val="ja-JP"/>
          </w:rPr>
          <w:t>6</w:t>
        </w:r>
        <w:r>
          <w:fldChar w:fldCharType="end"/>
        </w:r>
      </w:p>
    </w:sdtContent>
  </w:sdt>
  <w:p w14:paraId="16663833" w14:textId="77777777" w:rsidR="000E4FC2" w:rsidRDefault="000E4FC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A5496" w14:textId="77777777" w:rsidR="002B1BB8" w:rsidRDefault="002B1BB8" w:rsidP="00AA44D0">
      <w:r>
        <w:separator/>
      </w:r>
    </w:p>
  </w:footnote>
  <w:footnote w:type="continuationSeparator" w:id="0">
    <w:p w14:paraId="714D99B0" w14:textId="77777777" w:rsidR="002B1BB8" w:rsidRDefault="002B1BB8" w:rsidP="00AA4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A0081"/>
    <w:multiLevelType w:val="hybridMultilevel"/>
    <w:tmpl w:val="EC922EDC"/>
    <w:lvl w:ilvl="0" w:tplc="2368ACDE">
      <w:start w:val="1"/>
      <w:numFmt w:val="bullet"/>
      <w:lvlText w:val=""/>
      <w:lvlJc w:val="left"/>
      <w:pPr>
        <w:tabs>
          <w:tab w:val="num" w:pos="720"/>
        </w:tabs>
        <w:ind w:left="720" w:hanging="360"/>
      </w:pPr>
      <w:rPr>
        <w:rFonts w:ascii="Wingdings" w:hAnsi="Wingdings" w:hint="default"/>
      </w:rPr>
    </w:lvl>
    <w:lvl w:ilvl="1" w:tplc="638EC492" w:tentative="1">
      <w:start w:val="1"/>
      <w:numFmt w:val="bullet"/>
      <w:lvlText w:val=""/>
      <w:lvlJc w:val="left"/>
      <w:pPr>
        <w:tabs>
          <w:tab w:val="num" w:pos="1440"/>
        </w:tabs>
        <w:ind w:left="1440" w:hanging="360"/>
      </w:pPr>
      <w:rPr>
        <w:rFonts w:ascii="Wingdings" w:hAnsi="Wingdings" w:hint="default"/>
      </w:rPr>
    </w:lvl>
    <w:lvl w:ilvl="2" w:tplc="B4EE9590" w:tentative="1">
      <w:start w:val="1"/>
      <w:numFmt w:val="bullet"/>
      <w:lvlText w:val=""/>
      <w:lvlJc w:val="left"/>
      <w:pPr>
        <w:tabs>
          <w:tab w:val="num" w:pos="2160"/>
        </w:tabs>
        <w:ind w:left="2160" w:hanging="360"/>
      </w:pPr>
      <w:rPr>
        <w:rFonts w:ascii="Wingdings" w:hAnsi="Wingdings" w:hint="default"/>
      </w:rPr>
    </w:lvl>
    <w:lvl w:ilvl="3" w:tplc="5210B72C" w:tentative="1">
      <w:start w:val="1"/>
      <w:numFmt w:val="bullet"/>
      <w:lvlText w:val=""/>
      <w:lvlJc w:val="left"/>
      <w:pPr>
        <w:tabs>
          <w:tab w:val="num" w:pos="2880"/>
        </w:tabs>
        <w:ind w:left="2880" w:hanging="360"/>
      </w:pPr>
      <w:rPr>
        <w:rFonts w:ascii="Wingdings" w:hAnsi="Wingdings" w:hint="default"/>
      </w:rPr>
    </w:lvl>
    <w:lvl w:ilvl="4" w:tplc="909C5DCC" w:tentative="1">
      <w:start w:val="1"/>
      <w:numFmt w:val="bullet"/>
      <w:lvlText w:val=""/>
      <w:lvlJc w:val="left"/>
      <w:pPr>
        <w:tabs>
          <w:tab w:val="num" w:pos="3600"/>
        </w:tabs>
        <w:ind w:left="3600" w:hanging="360"/>
      </w:pPr>
      <w:rPr>
        <w:rFonts w:ascii="Wingdings" w:hAnsi="Wingdings" w:hint="default"/>
      </w:rPr>
    </w:lvl>
    <w:lvl w:ilvl="5" w:tplc="ED2084B4" w:tentative="1">
      <w:start w:val="1"/>
      <w:numFmt w:val="bullet"/>
      <w:lvlText w:val=""/>
      <w:lvlJc w:val="left"/>
      <w:pPr>
        <w:tabs>
          <w:tab w:val="num" w:pos="4320"/>
        </w:tabs>
        <w:ind w:left="4320" w:hanging="360"/>
      </w:pPr>
      <w:rPr>
        <w:rFonts w:ascii="Wingdings" w:hAnsi="Wingdings" w:hint="default"/>
      </w:rPr>
    </w:lvl>
    <w:lvl w:ilvl="6" w:tplc="8E6C57E4" w:tentative="1">
      <w:start w:val="1"/>
      <w:numFmt w:val="bullet"/>
      <w:lvlText w:val=""/>
      <w:lvlJc w:val="left"/>
      <w:pPr>
        <w:tabs>
          <w:tab w:val="num" w:pos="5040"/>
        </w:tabs>
        <w:ind w:left="5040" w:hanging="360"/>
      </w:pPr>
      <w:rPr>
        <w:rFonts w:ascii="Wingdings" w:hAnsi="Wingdings" w:hint="default"/>
      </w:rPr>
    </w:lvl>
    <w:lvl w:ilvl="7" w:tplc="3BD2650C" w:tentative="1">
      <w:start w:val="1"/>
      <w:numFmt w:val="bullet"/>
      <w:lvlText w:val=""/>
      <w:lvlJc w:val="left"/>
      <w:pPr>
        <w:tabs>
          <w:tab w:val="num" w:pos="5760"/>
        </w:tabs>
        <w:ind w:left="5760" w:hanging="360"/>
      </w:pPr>
      <w:rPr>
        <w:rFonts w:ascii="Wingdings" w:hAnsi="Wingdings" w:hint="default"/>
      </w:rPr>
    </w:lvl>
    <w:lvl w:ilvl="8" w:tplc="DE82B2A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C45AF"/>
    <w:multiLevelType w:val="hybridMultilevel"/>
    <w:tmpl w:val="06B842DE"/>
    <w:lvl w:ilvl="0" w:tplc="8188D6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E12F62"/>
    <w:multiLevelType w:val="hybridMultilevel"/>
    <w:tmpl w:val="EDE4042A"/>
    <w:lvl w:ilvl="0" w:tplc="86DC36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E25A3F"/>
    <w:multiLevelType w:val="hybridMultilevel"/>
    <w:tmpl w:val="C8F6315C"/>
    <w:lvl w:ilvl="0" w:tplc="27D0DC70">
      <w:start w:val="1"/>
      <w:numFmt w:val="bullet"/>
      <w:lvlText w:val=""/>
      <w:lvlJc w:val="left"/>
      <w:pPr>
        <w:tabs>
          <w:tab w:val="num" w:pos="720"/>
        </w:tabs>
        <w:ind w:left="720" w:hanging="360"/>
      </w:pPr>
      <w:rPr>
        <w:rFonts w:ascii="Wingdings" w:hAnsi="Wingdings" w:hint="default"/>
      </w:rPr>
    </w:lvl>
    <w:lvl w:ilvl="1" w:tplc="32C04126" w:tentative="1">
      <w:start w:val="1"/>
      <w:numFmt w:val="bullet"/>
      <w:lvlText w:val=""/>
      <w:lvlJc w:val="left"/>
      <w:pPr>
        <w:tabs>
          <w:tab w:val="num" w:pos="1440"/>
        </w:tabs>
        <w:ind w:left="1440" w:hanging="360"/>
      </w:pPr>
      <w:rPr>
        <w:rFonts w:ascii="Wingdings" w:hAnsi="Wingdings" w:hint="default"/>
      </w:rPr>
    </w:lvl>
    <w:lvl w:ilvl="2" w:tplc="D032A756" w:tentative="1">
      <w:start w:val="1"/>
      <w:numFmt w:val="bullet"/>
      <w:lvlText w:val=""/>
      <w:lvlJc w:val="left"/>
      <w:pPr>
        <w:tabs>
          <w:tab w:val="num" w:pos="2160"/>
        </w:tabs>
        <w:ind w:left="2160" w:hanging="360"/>
      </w:pPr>
      <w:rPr>
        <w:rFonts w:ascii="Wingdings" w:hAnsi="Wingdings" w:hint="default"/>
      </w:rPr>
    </w:lvl>
    <w:lvl w:ilvl="3" w:tplc="3E80FF2C" w:tentative="1">
      <w:start w:val="1"/>
      <w:numFmt w:val="bullet"/>
      <w:lvlText w:val=""/>
      <w:lvlJc w:val="left"/>
      <w:pPr>
        <w:tabs>
          <w:tab w:val="num" w:pos="2880"/>
        </w:tabs>
        <w:ind w:left="2880" w:hanging="360"/>
      </w:pPr>
      <w:rPr>
        <w:rFonts w:ascii="Wingdings" w:hAnsi="Wingdings" w:hint="default"/>
      </w:rPr>
    </w:lvl>
    <w:lvl w:ilvl="4" w:tplc="FFF284D8" w:tentative="1">
      <w:start w:val="1"/>
      <w:numFmt w:val="bullet"/>
      <w:lvlText w:val=""/>
      <w:lvlJc w:val="left"/>
      <w:pPr>
        <w:tabs>
          <w:tab w:val="num" w:pos="3600"/>
        </w:tabs>
        <w:ind w:left="3600" w:hanging="360"/>
      </w:pPr>
      <w:rPr>
        <w:rFonts w:ascii="Wingdings" w:hAnsi="Wingdings" w:hint="default"/>
      </w:rPr>
    </w:lvl>
    <w:lvl w:ilvl="5" w:tplc="C9F44B70" w:tentative="1">
      <w:start w:val="1"/>
      <w:numFmt w:val="bullet"/>
      <w:lvlText w:val=""/>
      <w:lvlJc w:val="left"/>
      <w:pPr>
        <w:tabs>
          <w:tab w:val="num" w:pos="4320"/>
        </w:tabs>
        <w:ind w:left="4320" w:hanging="360"/>
      </w:pPr>
      <w:rPr>
        <w:rFonts w:ascii="Wingdings" w:hAnsi="Wingdings" w:hint="default"/>
      </w:rPr>
    </w:lvl>
    <w:lvl w:ilvl="6" w:tplc="5B5C42A0" w:tentative="1">
      <w:start w:val="1"/>
      <w:numFmt w:val="bullet"/>
      <w:lvlText w:val=""/>
      <w:lvlJc w:val="left"/>
      <w:pPr>
        <w:tabs>
          <w:tab w:val="num" w:pos="5040"/>
        </w:tabs>
        <w:ind w:left="5040" w:hanging="360"/>
      </w:pPr>
      <w:rPr>
        <w:rFonts w:ascii="Wingdings" w:hAnsi="Wingdings" w:hint="default"/>
      </w:rPr>
    </w:lvl>
    <w:lvl w:ilvl="7" w:tplc="677C5870" w:tentative="1">
      <w:start w:val="1"/>
      <w:numFmt w:val="bullet"/>
      <w:lvlText w:val=""/>
      <w:lvlJc w:val="left"/>
      <w:pPr>
        <w:tabs>
          <w:tab w:val="num" w:pos="5760"/>
        </w:tabs>
        <w:ind w:left="5760" w:hanging="360"/>
      </w:pPr>
      <w:rPr>
        <w:rFonts w:ascii="Wingdings" w:hAnsi="Wingdings" w:hint="default"/>
      </w:rPr>
    </w:lvl>
    <w:lvl w:ilvl="8" w:tplc="5B74D3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10040A"/>
    <w:multiLevelType w:val="hybridMultilevel"/>
    <w:tmpl w:val="552020F8"/>
    <w:lvl w:ilvl="0" w:tplc="4F863360">
      <w:start w:val="1"/>
      <w:numFmt w:val="bullet"/>
      <w:lvlText w:val=""/>
      <w:lvlJc w:val="left"/>
      <w:pPr>
        <w:tabs>
          <w:tab w:val="num" w:pos="720"/>
        </w:tabs>
        <w:ind w:left="720" w:hanging="360"/>
      </w:pPr>
      <w:rPr>
        <w:rFonts w:ascii="Wingdings" w:hAnsi="Wingdings" w:hint="default"/>
      </w:rPr>
    </w:lvl>
    <w:lvl w:ilvl="1" w:tplc="51E65706" w:tentative="1">
      <w:start w:val="1"/>
      <w:numFmt w:val="bullet"/>
      <w:lvlText w:val=""/>
      <w:lvlJc w:val="left"/>
      <w:pPr>
        <w:tabs>
          <w:tab w:val="num" w:pos="1440"/>
        </w:tabs>
        <w:ind w:left="1440" w:hanging="360"/>
      </w:pPr>
      <w:rPr>
        <w:rFonts w:ascii="Wingdings" w:hAnsi="Wingdings" w:hint="default"/>
      </w:rPr>
    </w:lvl>
    <w:lvl w:ilvl="2" w:tplc="FBEAF6D6" w:tentative="1">
      <w:start w:val="1"/>
      <w:numFmt w:val="bullet"/>
      <w:lvlText w:val=""/>
      <w:lvlJc w:val="left"/>
      <w:pPr>
        <w:tabs>
          <w:tab w:val="num" w:pos="2160"/>
        </w:tabs>
        <w:ind w:left="2160" w:hanging="360"/>
      </w:pPr>
      <w:rPr>
        <w:rFonts w:ascii="Wingdings" w:hAnsi="Wingdings" w:hint="default"/>
      </w:rPr>
    </w:lvl>
    <w:lvl w:ilvl="3" w:tplc="0D467ADE" w:tentative="1">
      <w:start w:val="1"/>
      <w:numFmt w:val="bullet"/>
      <w:lvlText w:val=""/>
      <w:lvlJc w:val="left"/>
      <w:pPr>
        <w:tabs>
          <w:tab w:val="num" w:pos="2880"/>
        </w:tabs>
        <w:ind w:left="2880" w:hanging="360"/>
      </w:pPr>
      <w:rPr>
        <w:rFonts w:ascii="Wingdings" w:hAnsi="Wingdings" w:hint="default"/>
      </w:rPr>
    </w:lvl>
    <w:lvl w:ilvl="4" w:tplc="0D165EB2" w:tentative="1">
      <w:start w:val="1"/>
      <w:numFmt w:val="bullet"/>
      <w:lvlText w:val=""/>
      <w:lvlJc w:val="left"/>
      <w:pPr>
        <w:tabs>
          <w:tab w:val="num" w:pos="3600"/>
        </w:tabs>
        <w:ind w:left="3600" w:hanging="360"/>
      </w:pPr>
      <w:rPr>
        <w:rFonts w:ascii="Wingdings" w:hAnsi="Wingdings" w:hint="default"/>
      </w:rPr>
    </w:lvl>
    <w:lvl w:ilvl="5" w:tplc="718462F2" w:tentative="1">
      <w:start w:val="1"/>
      <w:numFmt w:val="bullet"/>
      <w:lvlText w:val=""/>
      <w:lvlJc w:val="left"/>
      <w:pPr>
        <w:tabs>
          <w:tab w:val="num" w:pos="4320"/>
        </w:tabs>
        <w:ind w:left="4320" w:hanging="360"/>
      </w:pPr>
      <w:rPr>
        <w:rFonts w:ascii="Wingdings" w:hAnsi="Wingdings" w:hint="default"/>
      </w:rPr>
    </w:lvl>
    <w:lvl w:ilvl="6" w:tplc="7CC4DF5E" w:tentative="1">
      <w:start w:val="1"/>
      <w:numFmt w:val="bullet"/>
      <w:lvlText w:val=""/>
      <w:lvlJc w:val="left"/>
      <w:pPr>
        <w:tabs>
          <w:tab w:val="num" w:pos="5040"/>
        </w:tabs>
        <w:ind w:left="5040" w:hanging="360"/>
      </w:pPr>
      <w:rPr>
        <w:rFonts w:ascii="Wingdings" w:hAnsi="Wingdings" w:hint="default"/>
      </w:rPr>
    </w:lvl>
    <w:lvl w:ilvl="7" w:tplc="D16475FE" w:tentative="1">
      <w:start w:val="1"/>
      <w:numFmt w:val="bullet"/>
      <w:lvlText w:val=""/>
      <w:lvlJc w:val="left"/>
      <w:pPr>
        <w:tabs>
          <w:tab w:val="num" w:pos="5760"/>
        </w:tabs>
        <w:ind w:left="5760" w:hanging="360"/>
      </w:pPr>
      <w:rPr>
        <w:rFonts w:ascii="Wingdings" w:hAnsi="Wingdings" w:hint="default"/>
      </w:rPr>
    </w:lvl>
    <w:lvl w:ilvl="8" w:tplc="3396697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C1E"/>
    <w:rsid w:val="000014E2"/>
    <w:rsid w:val="00001A51"/>
    <w:rsid w:val="00006A97"/>
    <w:rsid w:val="00007E35"/>
    <w:rsid w:val="00012A99"/>
    <w:rsid w:val="000174E2"/>
    <w:rsid w:val="000264FD"/>
    <w:rsid w:val="00034946"/>
    <w:rsid w:val="00034E30"/>
    <w:rsid w:val="00036676"/>
    <w:rsid w:val="00042348"/>
    <w:rsid w:val="0005288F"/>
    <w:rsid w:val="00054584"/>
    <w:rsid w:val="00082267"/>
    <w:rsid w:val="00085B4B"/>
    <w:rsid w:val="0009682E"/>
    <w:rsid w:val="0009690D"/>
    <w:rsid w:val="000A7102"/>
    <w:rsid w:val="000E4D18"/>
    <w:rsid w:val="000E4FC2"/>
    <w:rsid w:val="000F6CC8"/>
    <w:rsid w:val="000F78BD"/>
    <w:rsid w:val="00104104"/>
    <w:rsid w:val="00123E25"/>
    <w:rsid w:val="001241E9"/>
    <w:rsid w:val="00125FF5"/>
    <w:rsid w:val="00140988"/>
    <w:rsid w:val="00151500"/>
    <w:rsid w:val="001540B0"/>
    <w:rsid w:val="00171B2F"/>
    <w:rsid w:val="00183F1B"/>
    <w:rsid w:val="001876EA"/>
    <w:rsid w:val="001A605F"/>
    <w:rsid w:val="001B698D"/>
    <w:rsid w:val="001C1EF1"/>
    <w:rsid w:val="001D5CBA"/>
    <w:rsid w:val="001D65AF"/>
    <w:rsid w:val="001F564B"/>
    <w:rsid w:val="002160E0"/>
    <w:rsid w:val="00220529"/>
    <w:rsid w:val="00223F3B"/>
    <w:rsid w:val="0023113C"/>
    <w:rsid w:val="00242D72"/>
    <w:rsid w:val="00265E45"/>
    <w:rsid w:val="00277CD2"/>
    <w:rsid w:val="0028186B"/>
    <w:rsid w:val="00287A5A"/>
    <w:rsid w:val="00292300"/>
    <w:rsid w:val="0029338D"/>
    <w:rsid w:val="002A1BB9"/>
    <w:rsid w:val="002B1BB8"/>
    <w:rsid w:val="002B2005"/>
    <w:rsid w:val="002C477B"/>
    <w:rsid w:val="002C57A8"/>
    <w:rsid w:val="002D2573"/>
    <w:rsid w:val="002D719C"/>
    <w:rsid w:val="002E03CD"/>
    <w:rsid w:val="002E7BFC"/>
    <w:rsid w:val="002F600A"/>
    <w:rsid w:val="003436E7"/>
    <w:rsid w:val="00343D3C"/>
    <w:rsid w:val="00344396"/>
    <w:rsid w:val="003474E9"/>
    <w:rsid w:val="00357BCF"/>
    <w:rsid w:val="00362AAF"/>
    <w:rsid w:val="00371696"/>
    <w:rsid w:val="003B5FAD"/>
    <w:rsid w:val="003C0BD2"/>
    <w:rsid w:val="003C375A"/>
    <w:rsid w:val="003C39F3"/>
    <w:rsid w:val="003C71B3"/>
    <w:rsid w:val="003E0C85"/>
    <w:rsid w:val="003E579D"/>
    <w:rsid w:val="003F05A1"/>
    <w:rsid w:val="003F0E96"/>
    <w:rsid w:val="00401400"/>
    <w:rsid w:val="00414954"/>
    <w:rsid w:val="004150F7"/>
    <w:rsid w:val="0042166F"/>
    <w:rsid w:val="00430917"/>
    <w:rsid w:val="00441958"/>
    <w:rsid w:val="004428C3"/>
    <w:rsid w:val="0044659A"/>
    <w:rsid w:val="00447B4D"/>
    <w:rsid w:val="00450835"/>
    <w:rsid w:val="0046629C"/>
    <w:rsid w:val="0047280B"/>
    <w:rsid w:val="00476176"/>
    <w:rsid w:val="0048289E"/>
    <w:rsid w:val="0048729F"/>
    <w:rsid w:val="00495132"/>
    <w:rsid w:val="004A4504"/>
    <w:rsid w:val="004B2F5B"/>
    <w:rsid w:val="004B3AB1"/>
    <w:rsid w:val="004B5A8D"/>
    <w:rsid w:val="0050129A"/>
    <w:rsid w:val="00505447"/>
    <w:rsid w:val="00507CA9"/>
    <w:rsid w:val="00520B56"/>
    <w:rsid w:val="005236C9"/>
    <w:rsid w:val="00525A39"/>
    <w:rsid w:val="00530D3C"/>
    <w:rsid w:val="005403FD"/>
    <w:rsid w:val="00544708"/>
    <w:rsid w:val="00544B22"/>
    <w:rsid w:val="0054698B"/>
    <w:rsid w:val="00556BB1"/>
    <w:rsid w:val="0056466B"/>
    <w:rsid w:val="005873AB"/>
    <w:rsid w:val="00591149"/>
    <w:rsid w:val="005A2BDC"/>
    <w:rsid w:val="005B1C0E"/>
    <w:rsid w:val="005E7A90"/>
    <w:rsid w:val="006277E9"/>
    <w:rsid w:val="00627A21"/>
    <w:rsid w:val="00632B00"/>
    <w:rsid w:val="006351E7"/>
    <w:rsid w:val="00643823"/>
    <w:rsid w:val="00650261"/>
    <w:rsid w:val="00651CC0"/>
    <w:rsid w:val="00652636"/>
    <w:rsid w:val="00655844"/>
    <w:rsid w:val="00655987"/>
    <w:rsid w:val="0066508C"/>
    <w:rsid w:val="00670420"/>
    <w:rsid w:val="00677297"/>
    <w:rsid w:val="00695316"/>
    <w:rsid w:val="006971E3"/>
    <w:rsid w:val="006B28CF"/>
    <w:rsid w:val="006B3A9B"/>
    <w:rsid w:val="006C2E1A"/>
    <w:rsid w:val="006C7870"/>
    <w:rsid w:val="006E1EDD"/>
    <w:rsid w:val="006E4818"/>
    <w:rsid w:val="006E6EE8"/>
    <w:rsid w:val="00707D54"/>
    <w:rsid w:val="00721D98"/>
    <w:rsid w:val="00726603"/>
    <w:rsid w:val="007362ED"/>
    <w:rsid w:val="007618C2"/>
    <w:rsid w:val="00770AB7"/>
    <w:rsid w:val="00772D79"/>
    <w:rsid w:val="00782CAF"/>
    <w:rsid w:val="00790FE3"/>
    <w:rsid w:val="00795353"/>
    <w:rsid w:val="007A7573"/>
    <w:rsid w:val="007C526F"/>
    <w:rsid w:val="007C6D20"/>
    <w:rsid w:val="007E4E28"/>
    <w:rsid w:val="007F1D28"/>
    <w:rsid w:val="00806F78"/>
    <w:rsid w:val="00811235"/>
    <w:rsid w:val="00813E67"/>
    <w:rsid w:val="00814FF8"/>
    <w:rsid w:val="00823D66"/>
    <w:rsid w:val="008372FB"/>
    <w:rsid w:val="00837535"/>
    <w:rsid w:val="00861F3F"/>
    <w:rsid w:val="00863AD4"/>
    <w:rsid w:val="008656FF"/>
    <w:rsid w:val="00876AD0"/>
    <w:rsid w:val="008B35BE"/>
    <w:rsid w:val="008D2859"/>
    <w:rsid w:val="008E0775"/>
    <w:rsid w:val="008E728B"/>
    <w:rsid w:val="008F0410"/>
    <w:rsid w:val="008F7A19"/>
    <w:rsid w:val="00905F3C"/>
    <w:rsid w:val="00906E8B"/>
    <w:rsid w:val="00907961"/>
    <w:rsid w:val="00912231"/>
    <w:rsid w:val="00935412"/>
    <w:rsid w:val="00962A60"/>
    <w:rsid w:val="00977B9D"/>
    <w:rsid w:val="00981067"/>
    <w:rsid w:val="009845E8"/>
    <w:rsid w:val="009A69F2"/>
    <w:rsid w:val="009C3055"/>
    <w:rsid w:val="009D1913"/>
    <w:rsid w:val="009D2354"/>
    <w:rsid w:val="00A01C1E"/>
    <w:rsid w:val="00A118B2"/>
    <w:rsid w:val="00A31773"/>
    <w:rsid w:val="00A3316D"/>
    <w:rsid w:val="00A41532"/>
    <w:rsid w:val="00A42D8D"/>
    <w:rsid w:val="00A50768"/>
    <w:rsid w:val="00A56E13"/>
    <w:rsid w:val="00A71708"/>
    <w:rsid w:val="00A77A3E"/>
    <w:rsid w:val="00A809CB"/>
    <w:rsid w:val="00A84160"/>
    <w:rsid w:val="00A91B53"/>
    <w:rsid w:val="00A9287E"/>
    <w:rsid w:val="00A95915"/>
    <w:rsid w:val="00AA44D0"/>
    <w:rsid w:val="00AB34A0"/>
    <w:rsid w:val="00AC12BA"/>
    <w:rsid w:val="00AC15F7"/>
    <w:rsid w:val="00AC7AA2"/>
    <w:rsid w:val="00AD052E"/>
    <w:rsid w:val="00AD388E"/>
    <w:rsid w:val="00AE030D"/>
    <w:rsid w:val="00AE0493"/>
    <w:rsid w:val="00AF1669"/>
    <w:rsid w:val="00AF1F57"/>
    <w:rsid w:val="00AF3044"/>
    <w:rsid w:val="00AF56D3"/>
    <w:rsid w:val="00B015E8"/>
    <w:rsid w:val="00B0571E"/>
    <w:rsid w:val="00B140E2"/>
    <w:rsid w:val="00B2169C"/>
    <w:rsid w:val="00B37F5A"/>
    <w:rsid w:val="00B429C5"/>
    <w:rsid w:val="00B429E7"/>
    <w:rsid w:val="00B47427"/>
    <w:rsid w:val="00B62E58"/>
    <w:rsid w:val="00B74E8B"/>
    <w:rsid w:val="00B74FE4"/>
    <w:rsid w:val="00B85F4C"/>
    <w:rsid w:val="00BA39C7"/>
    <w:rsid w:val="00BA5CAC"/>
    <w:rsid w:val="00BF75F2"/>
    <w:rsid w:val="00C00E02"/>
    <w:rsid w:val="00C2397F"/>
    <w:rsid w:val="00C4228E"/>
    <w:rsid w:val="00C434C4"/>
    <w:rsid w:val="00C91E15"/>
    <w:rsid w:val="00CA737C"/>
    <w:rsid w:val="00CB2D27"/>
    <w:rsid w:val="00CB6FC3"/>
    <w:rsid w:val="00CC42B7"/>
    <w:rsid w:val="00CD19C6"/>
    <w:rsid w:val="00CE59A3"/>
    <w:rsid w:val="00D07F46"/>
    <w:rsid w:val="00D1026A"/>
    <w:rsid w:val="00D13AE2"/>
    <w:rsid w:val="00D14CD6"/>
    <w:rsid w:val="00D1668B"/>
    <w:rsid w:val="00D21AE9"/>
    <w:rsid w:val="00D2226D"/>
    <w:rsid w:val="00D366EB"/>
    <w:rsid w:val="00D55B66"/>
    <w:rsid w:val="00D63903"/>
    <w:rsid w:val="00D644E9"/>
    <w:rsid w:val="00D71925"/>
    <w:rsid w:val="00D72127"/>
    <w:rsid w:val="00D76A4E"/>
    <w:rsid w:val="00D7754D"/>
    <w:rsid w:val="00D84B90"/>
    <w:rsid w:val="00DC08C3"/>
    <w:rsid w:val="00DC27C3"/>
    <w:rsid w:val="00DC3125"/>
    <w:rsid w:val="00DC3DE7"/>
    <w:rsid w:val="00DE5964"/>
    <w:rsid w:val="00DF6ADB"/>
    <w:rsid w:val="00E04E09"/>
    <w:rsid w:val="00E10DE7"/>
    <w:rsid w:val="00E10DF9"/>
    <w:rsid w:val="00E17FDB"/>
    <w:rsid w:val="00E20FD7"/>
    <w:rsid w:val="00E24734"/>
    <w:rsid w:val="00E30DC0"/>
    <w:rsid w:val="00E31AD2"/>
    <w:rsid w:val="00E571E3"/>
    <w:rsid w:val="00E57AE6"/>
    <w:rsid w:val="00E61166"/>
    <w:rsid w:val="00E64F54"/>
    <w:rsid w:val="00E65193"/>
    <w:rsid w:val="00E75476"/>
    <w:rsid w:val="00E813AE"/>
    <w:rsid w:val="00E817FC"/>
    <w:rsid w:val="00E82C8A"/>
    <w:rsid w:val="00E91EDD"/>
    <w:rsid w:val="00E953DA"/>
    <w:rsid w:val="00EA2D63"/>
    <w:rsid w:val="00EA7BFE"/>
    <w:rsid w:val="00EB0A5F"/>
    <w:rsid w:val="00EC097A"/>
    <w:rsid w:val="00ED0E58"/>
    <w:rsid w:val="00ED0E5C"/>
    <w:rsid w:val="00ED59BB"/>
    <w:rsid w:val="00EE216D"/>
    <w:rsid w:val="00EE49E3"/>
    <w:rsid w:val="00F031B6"/>
    <w:rsid w:val="00F34B08"/>
    <w:rsid w:val="00F36B79"/>
    <w:rsid w:val="00F4212A"/>
    <w:rsid w:val="00F42BF4"/>
    <w:rsid w:val="00F43553"/>
    <w:rsid w:val="00F47EA7"/>
    <w:rsid w:val="00F523CF"/>
    <w:rsid w:val="00F772C0"/>
    <w:rsid w:val="00FA6D8C"/>
    <w:rsid w:val="00FB5C73"/>
    <w:rsid w:val="00FC622E"/>
    <w:rsid w:val="00FD460F"/>
    <w:rsid w:val="00FE098A"/>
    <w:rsid w:val="00FE4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460CE4"/>
  <w15:docId w15:val="{B2138A18-08E5-462A-B128-466B4B55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573"/>
    <w:pPr>
      <w:ind w:leftChars="400" w:left="840"/>
    </w:pPr>
  </w:style>
  <w:style w:type="paragraph" w:styleId="a4">
    <w:name w:val="Balloon Text"/>
    <w:basedOn w:val="a"/>
    <w:link w:val="a5"/>
    <w:uiPriority w:val="99"/>
    <w:semiHidden/>
    <w:unhideWhenUsed/>
    <w:rsid w:val="00007E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E35"/>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07E35"/>
    <w:rPr>
      <w:sz w:val="18"/>
      <w:szCs w:val="18"/>
    </w:rPr>
  </w:style>
  <w:style w:type="paragraph" w:styleId="a7">
    <w:name w:val="annotation text"/>
    <w:basedOn w:val="a"/>
    <w:link w:val="a8"/>
    <w:uiPriority w:val="99"/>
    <w:semiHidden/>
    <w:unhideWhenUsed/>
    <w:rsid w:val="00007E35"/>
    <w:pPr>
      <w:jc w:val="left"/>
    </w:pPr>
  </w:style>
  <w:style w:type="character" w:customStyle="1" w:styleId="a8">
    <w:name w:val="コメント文字列 (文字)"/>
    <w:basedOn w:val="a0"/>
    <w:link w:val="a7"/>
    <w:uiPriority w:val="99"/>
    <w:semiHidden/>
    <w:rsid w:val="00007E35"/>
  </w:style>
  <w:style w:type="paragraph" w:styleId="a9">
    <w:name w:val="annotation subject"/>
    <w:basedOn w:val="a7"/>
    <w:next w:val="a7"/>
    <w:link w:val="aa"/>
    <w:uiPriority w:val="99"/>
    <w:semiHidden/>
    <w:unhideWhenUsed/>
    <w:rsid w:val="00007E35"/>
    <w:rPr>
      <w:b/>
      <w:bCs/>
    </w:rPr>
  </w:style>
  <w:style w:type="character" w:customStyle="1" w:styleId="aa">
    <w:name w:val="コメント内容 (文字)"/>
    <w:basedOn w:val="a8"/>
    <w:link w:val="a9"/>
    <w:uiPriority w:val="99"/>
    <w:semiHidden/>
    <w:rsid w:val="00007E35"/>
    <w:rPr>
      <w:b/>
      <w:bCs/>
    </w:rPr>
  </w:style>
  <w:style w:type="paragraph" w:styleId="Web">
    <w:name w:val="Normal (Web)"/>
    <w:basedOn w:val="a"/>
    <w:uiPriority w:val="99"/>
    <w:semiHidden/>
    <w:unhideWhenUsed/>
    <w:rsid w:val="00F435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unhideWhenUsed/>
    <w:rsid w:val="00AA44D0"/>
    <w:pPr>
      <w:tabs>
        <w:tab w:val="center" w:pos="4252"/>
        <w:tab w:val="right" w:pos="8504"/>
      </w:tabs>
      <w:snapToGrid w:val="0"/>
    </w:pPr>
  </w:style>
  <w:style w:type="character" w:customStyle="1" w:styleId="ac">
    <w:name w:val="ヘッダー (文字)"/>
    <w:basedOn w:val="a0"/>
    <w:link w:val="ab"/>
    <w:uiPriority w:val="99"/>
    <w:rsid w:val="00AA44D0"/>
  </w:style>
  <w:style w:type="paragraph" w:styleId="ad">
    <w:name w:val="footer"/>
    <w:basedOn w:val="a"/>
    <w:link w:val="ae"/>
    <w:uiPriority w:val="99"/>
    <w:unhideWhenUsed/>
    <w:rsid w:val="00AA44D0"/>
    <w:pPr>
      <w:tabs>
        <w:tab w:val="center" w:pos="4252"/>
        <w:tab w:val="right" w:pos="8504"/>
      </w:tabs>
      <w:snapToGrid w:val="0"/>
    </w:pPr>
  </w:style>
  <w:style w:type="character" w:customStyle="1" w:styleId="ae">
    <w:name w:val="フッター (文字)"/>
    <w:basedOn w:val="a0"/>
    <w:link w:val="ad"/>
    <w:uiPriority w:val="99"/>
    <w:rsid w:val="00AA44D0"/>
  </w:style>
  <w:style w:type="table" w:styleId="2">
    <w:name w:val="Plain Table 2"/>
    <w:basedOn w:val="a1"/>
    <w:uiPriority w:val="42"/>
    <w:rsid w:val="00D1026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
    <w:name w:val="Placeholder Text"/>
    <w:basedOn w:val="a0"/>
    <w:uiPriority w:val="99"/>
    <w:semiHidden/>
    <w:rsid w:val="005646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9162">
      <w:bodyDiv w:val="1"/>
      <w:marLeft w:val="0"/>
      <w:marRight w:val="0"/>
      <w:marTop w:val="0"/>
      <w:marBottom w:val="0"/>
      <w:divBdr>
        <w:top w:val="none" w:sz="0" w:space="0" w:color="auto"/>
        <w:left w:val="none" w:sz="0" w:space="0" w:color="auto"/>
        <w:bottom w:val="none" w:sz="0" w:space="0" w:color="auto"/>
        <w:right w:val="none" w:sz="0" w:space="0" w:color="auto"/>
      </w:divBdr>
      <w:divsChild>
        <w:div w:id="70544762">
          <w:marLeft w:val="907"/>
          <w:marRight w:val="0"/>
          <w:marTop w:val="0"/>
          <w:marBottom w:val="0"/>
          <w:divBdr>
            <w:top w:val="none" w:sz="0" w:space="0" w:color="auto"/>
            <w:left w:val="none" w:sz="0" w:space="0" w:color="auto"/>
            <w:bottom w:val="none" w:sz="0" w:space="0" w:color="auto"/>
            <w:right w:val="none" w:sz="0" w:space="0" w:color="auto"/>
          </w:divBdr>
        </w:div>
      </w:divsChild>
    </w:div>
    <w:div w:id="197010775">
      <w:bodyDiv w:val="1"/>
      <w:marLeft w:val="0"/>
      <w:marRight w:val="0"/>
      <w:marTop w:val="0"/>
      <w:marBottom w:val="0"/>
      <w:divBdr>
        <w:top w:val="none" w:sz="0" w:space="0" w:color="auto"/>
        <w:left w:val="none" w:sz="0" w:space="0" w:color="auto"/>
        <w:bottom w:val="none" w:sz="0" w:space="0" w:color="auto"/>
        <w:right w:val="none" w:sz="0" w:space="0" w:color="auto"/>
      </w:divBdr>
    </w:div>
    <w:div w:id="339821404">
      <w:bodyDiv w:val="1"/>
      <w:marLeft w:val="0"/>
      <w:marRight w:val="0"/>
      <w:marTop w:val="0"/>
      <w:marBottom w:val="0"/>
      <w:divBdr>
        <w:top w:val="none" w:sz="0" w:space="0" w:color="auto"/>
        <w:left w:val="none" w:sz="0" w:space="0" w:color="auto"/>
        <w:bottom w:val="none" w:sz="0" w:space="0" w:color="auto"/>
        <w:right w:val="none" w:sz="0" w:space="0" w:color="auto"/>
      </w:divBdr>
    </w:div>
    <w:div w:id="631252647">
      <w:bodyDiv w:val="1"/>
      <w:marLeft w:val="0"/>
      <w:marRight w:val="0"/>
      <w:marTop w:val="0"/>
      <w:marBottom w:val="0"/>
      <w:divBdr>
        <w:top w:val="none" w:sz="0" w:space="0" w:color="auto"/>
        <w:left w:val="none" w:sz="0" w:space="0" w:color="auto"/>
        <w:bottom w:val="none" w:sz="0" w:space="0" w:color="auto"/>
        <w:right w:val="none" w:sz="0" w:space="0" w:color="auto"/>
      </w:divBdr>
    </w:div>
    <w:div w:id="892083697">
      <w:bodyDiv w:val="1"/>
      <w:marLeft w:val="0"/>
      <w:marRight w:val="0"/>
      <w:marTop w:val="0"/>
      <w:marBottom w:val="0"/>
      <w:divBdr>
        <w:top w:val="none" w:sz="0" w:space="0" w:color="auto"/>
        <w:left w:val="none" w:sz="0" w:space="0" w:color="auto"/>
        <w:bottom w:val="none" w:sz="0" w:space="0" w:color="auto"/>
        <w:right w:val="none" w:sz="0" w:space="0" w:color="auto"/>
      </w:divBdr>
      <w:divsChild>
        <w:div w:id="1351025225">
          <w:marLeft w:val="907"/>
          <w:marRight w:val="0"/>
          <w:marTop w:val="0"/>
          <w:marBottom w:val="0"/>
          <w:divBdr>
            <w:top w:val="none" w:sz="0" w:space="0" w:color="auto"/>
            <w:left w:val="none" w:sz="0" w:space="0" w:color="auto"/>
            <w:bottom w:val="none" w:sz="0" w:space="0" w:color="auto"/>
            <w:right w:val="none" w:sz="0" w:space="0" w:color="auto"/>
          </w:divBdr>
        </w:div>
      </w:divsChild>
    </w:div>
    <w:div w:id="986789578">
      <w:bodyDiv w:val="1"/>
      <w:marLeft w:val="0"/>
      <w:marRight w:val="0"/>
      <w:marTop w:val="0"/>
      <w:marBottom w:val="0"/>
      <w:divBdr>
        <w:top w:val="none" w:sz="0" w:space="0" w:color="auto"/>
        <w:left w:val="none" w:sz="0" w:space="0" w:color="auto"/>
        <w:bottom w:val="none" w:sz="0" w:space="0" w:color="auto"/>
        <w:right w:val="none" w:sz="0" w:space="0" w:color="auto"/>
      </w:divBdr>
    </w:div>
    <w:div w:id="1108352329">
      <w:bodyDiv w:val="1"/>
      <w:marLeft w:val="0"/>
      <w:marRight w:val="0"/>
      <w:marTop w:val="0"/>
      <w:marBottom w:val="0"/>
      <w:divBdr>
        <w:top w:val="none" w:sz="0" w:space="0" w:color="auto"/>
        <w:left w:val="none" w:sz="0" w:space="0" w:color="auto"/>
        <w:bottom w:val="none" w:sz="0" w:space="0" w:color="auto"/>
        <w:right w:val="none" w:sz="0" w:space="0" w:color="auto"/>
      </w:divBdr>
    </w:div>
    <w:div w:id="1250692839">
      <w:bodyDiv w:val="1"/>
      <w:marLeft w:val="0"/>
      <w:marRight w:val="0"/>
      <w:marTop w:val="0"/>
      <w:marBottom w:val="0"/>
      <w:divBdr>
        <w:top w:val="none" w:sz="0" w:space="0" w:color="auto"/>
        <w:left w:val="none" w:sz="0" w:space="0" w:color="auto"/>
        <w:bottom w:val="none" w:sz="0" w:space="0" w:color="auto"/>
        <w:right w:val="none" w:sz="0" w:space="0" w:color="auto"/>
      </w:divBdr>
    </w:div>
    <w:div w:id="1601251964">
      <w:bodyDiv w:val="1"/>
      <w:marLeft w:val="0"/>
      <w:marRight w:val="0"/>
      <w:marTop w:val="0"/>
      <w:marBottom w:val="0"/>
      <w:divBdr>
        <w:top w:val="none" w:sz="0" w:space="0" w:color="auto"/>
        <w:left w:val="none" w:sz="0" w:space="0" w:color="auto"/>
        <w:bottom w:val="none" w:sz="0" w:space="0" w:color="auto"/>
        <w:right w:val="none" w:sz="0" w:space="0" w:color="auto"/>
      </w:divBdr>
    </w:div>
    <w:div w:id="1732775819">
      <w:bodyDiv w:val="1"/>
      <w:marLeft w:val="0"/>
      <w:marRight w:val="0"/>
      <w:marTop w:val="0"/>
      <w:marBottom w:val="0"/>
      <w:divBdr>
        <w:top w:val="none" w:sz="0" w:space="0" w:color="auto"/>
        <w:left w:val="none" w:sz="0" w:space="0" w:color="auto"/>
        <w:bottom w:val="none" w:sz="0" w:space="0" w:color="auto"/>
        <w:right w:val="none" w:sz="0" w:space="0" w:color="auto"/>
      </w:divBdr>
      <w:divsChild>
        <w:div w:id="664015302">
          <w:marLeft w:val="907"/>
          <w:marRight w:val="0"/>
          <w:marTop w:val="0"/>
          <w:marBottom w:val="0"/>
          <w:divBdr>
            <w:top w:val="none" w:sz="0" w:space="0" w:color="auto"/>
            <w:left w:val="none" w:sz="0" w:space="0" w:color="auto"/>
            <w:bottom w:val="none" w:sz="0" w:space="0" w:color="auto"/>
            <w:right w:val="none" w:sz="0" w:space="0" w:color="auto"/>
          </w:divBdr>
        </w:div>
      </w:divsChild>
    </w:div>
    <w:div w:id="1777482938">
      <w:bodyDiv w:val="1"/>
      <w:marLeft w:val="0"/>
      <w:marRight w:val="0"/>
      <w:marTop w:val="0"/>
      <w:marBottom w:val="0"/>
      <w:divBdr>
        <w:top w:val="none" w:sz="0" w:space="0" w:color="auto"/>
        <w:left w:val="none" w:sz="0" w:space="0" w:color="auto"/>
        <w:bottom w:val="none" w:sz="0" w:space="0" w:color="auto"/>
        <w:right w:val="none" w:sz="0" w:space="0" w:color="auto"/>
      </w:divBdr>
    </w:div>
    <w:div w:id="1853570158">
      <w:bodyDiv w:val="1"/>
      <w:marLeft w:val="0"/>
      <w:marRight w:val="0"/>
      <w:marTop w:val="0"/>
      <w:marBottom w:val="0"/>
      <w:divBdr>
        <w:top w:val="none" w:sz="0" w:space="0" w:color="auto"/>
        <w:left w:val="none" w:sz="0" w:space="0" w:color="auto"/>
        <w:bottom w:val="none" w:sz="0" w:space="0" w:color="auto"/>
        <w:right w:val="none" w:sz="0" w:space="0" w:color="auto"/>
      </w:divBdr>
    </w:div>
    <w:div w:id="2005089378">
      <w:bodyDiv w:val="1"/>
      <w:marLeft w:val="0"/>
      <w:marRight w:val="0"/>
      <w:marTop w:val="0"/>
      <w:marBottom w:val="0"/>
      <w:divBdr>
        <w:top w:val="none" w:sz="0" w:space="0" w:color="auto"/>
        <w:left w:val="none" w:sz="0" w:space="0" w:color="auto"/>
        <w:bottom w:val="none" w:sz="0" w:space="0" w:color="auto"/>
        <w:right w:val="none" w:sz="0" w:space="0" w:color="auto"/>
      </w:divBdr>
    </w:div>
    <w:div w:id="214580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yaji\Desktop\&#20462;&#22763;%20&#30740;&#31350;\&#12467;&#12531;&#12463;&#12522;&#12540;&#12488;&#12464;&#12521;&#12501;&#65288;&#26680;&#12487;&#12540;&#12479;&#30740;&#31350;&#20250;&#29992;&#65289;%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yaji\Desktop\&#20462;&#22763;%20&#30740;&#31350;\&#12467;&#12531;&#12463;&#12522;&#12540;&#12488;&#12464;&#12521;&#12501;&#65288;&#26680;&#12487;&#12540;&#12479;&#30740;&#31350;&#20250;&#29992;&#65289;%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JAERI</c:v>
          </c:tx>
          <c:spPr>
            <a:ln w="19050" cap="rnd">
              <a:noFill/>
              <a:round/>
            </a:ln>
            <a:effectLst/>
          </c:spPr>
          <c:marker>
            <c:symbol val="circle"/>
            <c:size val="5"/>
            <c:spPr>
              <a:solidFill>
                <a:schemeClr val="accent1"/>
              </a:solidFill>
              <a:ln w="9525">
                <a:solidFill>
                  <a:schemeClr val="accent1"/>
                </a:solidFill>
              </a:ln>
              <a:effectLst/>
            </c:spPr>
          </c:marker>
          <c:xVal>
            <c:numRef>
              <c:f>'40.0;40.0;40.0'!$C$5:$C$10</c:f>
              <c:numCache>
                <c:formatCode>0.00E+00</c:formatCode>
                <c:ptCount val="6"/>
                <c:pt idx="0" formatCode="General">
                  <c:v>4.2633604959256104E-3</c:v>
                </c:pt>
                <c:pt idx="1">
                  <c:v>3.4106883967404884E-3</c:v>
                </c:pt>
                <c:pt idx="2" formatCode="General">
                  <c:v>2.558016297555366E-3</c:v>
                </c:pt>
                <c:pt idx="3" formatCode="General">
                  <c:v>1.7053441983702442E-3</c:v>
                </c:pt>
                <c:pt idx="4">
                  <c:v>8.5267209918512209E-4</c:v>
                </c:pt>
                <c:pt idx="5" formatCode="General">
                  <c:v>0</c:v>
                </c:pt>
              </c:numCache>
            </c:numRef>
          </c:xVal>
          <c:yVal>
            <c:numRef>
              <c:f>'40.0;40.0;40.0'!$H$5:$H$10</c:f>
              <c:numCache>
                <c:formatCode>0.00E+00</c:formatCode>
                <c:ptCount val="6"/>
                <c:pt idx="0">
                  <c:v>25.832710086054163</c:v>
                </c:pt>
                <c:pt idx="1">
                  <c:v>21.095470569526753</c:v>
                </c:pt>
                <c:pt idx="2">
                  <c:v>17.620067374234747</c:v>
                </c:pt>
                <c:pt idx="3">
                  <c:v>14.849811251914423</c:v>
                </c:pt>
                <c:pt idx="4">
                  <c:v>12.71908274026921</c:v>
                </c:pt>
                <c:pt idx="5">
                  <c:v>11.585449960593902</c:v>
                </c:pt>
              </c:numCache>
            </c:numRef>
          </c:yVal>
          <c:smooth val="0"/>
          <c:extLst>
            <c:ext xmlns:c16="http://schemas.microsoft.com/office/drawing/2014/chart" uri="{C3380CC4-5D6E-409C-BE32-E72D297353CC}">
              <c16:uniqueId val="{00000000-CA22-4439-A26E-A6EF18F0613B}"/>
            </c:ext>
          </c:extLst>
        </c:ser>
        <c:ser>
          <c:idx val="1"/>
          <c:order val="1"/>
          <c:tx>
            <c:v>ANSI</c:v>
          </c:tx>
          <c:spPr>
            <a:ln w="25400" cap="rnd">
              <a:noFill/>
              <a:round/>
            </a:ln>
            <a:effectLst/>
          </c:spPr>
          <c:marker>
            <c:symbol val="triangle"/>
            <c:size val="5"/>
            <c:spPr>
              <a:solidFill>
                <a:schemeClr val="accent2"/>
              </a:solidFill>
              <a:ln w="9525">
                <a:solidFill>
                  <a:schemeClr val="accent2"/>
                </a:solidFill>
              </a:ln>
              <a:effectLst/>
            </c:spPr>
          </c:marker>
          <c:xVal>
            <c:numRef>
              <c:f>'40.0;40.0;40.0'!$C$14:$C$19</c:f>
              <c:numCache>
                <c:formatCode>0.00E+00</c:formatCode>
                <c:ptCount val="6"/>
                <c:pt idx="0">
                  <c:v>2.4228365745138226E-3</c:v>
                </c:pt>
                <c:pt idx="1">
                  <c:v>1.9382692596110582E-3</c:v>
                </c:pt>
                <c:pt idx="2">
                  <c:v>1.4537019447082935E-3</c:v>
                </c:pt>
                <c:pt idx="3">
                  <c:v>9.6913462980552909E-4</c:v>
                </c:pt>
                <c:pt idx="4">
                  <c:v>4.8456731490276455E-4</c:v>
                </c:pt>
                <c:pt idx="5">
                  <c:v>0</c:v>
                </c:pt>
              </c:numCache>
            </c:numRef>
          </c:xVal>
          <c:yVal>
            <c:numRef>
              <c:f>'40.0;40.0;40.0'!$H$14:$H$19</c:f>
              <c:numCache>
                <c:formatCode>0.00E+00</c:formatCode>
                <c:ptCount val="6"/>
                <c:pt idx="0">
                  <c:v>20.286568585606741</c:v>
                </c:pt>
                <c:pt idx="1">
                  <c:v>17.855889041512516</c:v>
                </c:pt>
                <c:pt idx="2">
                  <c:v>15.649772653082506</c:v>
                </c:pt>
                <c:pt idx="3">
                  <c:v>14.450189278416108</c:v>
                </c:pt>
                <c:pt idx="4">
                  <c:v>13.098008920360282</c:v>
                </c:pt>
                <c:pt idx="5">
                  <c:v>12.319515955553314</c:v>
                </c:pt>
              </c:numCache>
            </c:numRef>
          </c:yVal>
          <c:smooth val="0"/>
          <c:extLst>
            <c:ext xmlns:c16="http://schemas.microsoft.com/office/drawing/2014/chart" uri="{C3380CC4-5D6E-409C-BE32-E72D297353CC}">
              <c16:uniqueId val="{00000001-CA22-4439-A26E-A6EF18F0613B}"/>
            </c:ext>
          </c:extLst>
        </c:ser>
        <c:ser>
          <c:idx val="2"/>
          <c:order val="2"/>
          <c:tx>
            <c:v>JRR4</c:v>
          </c:tx>
          <c:spPr>
            <a:ln w="25400" cap="rnd">
              <a:noFill/>
              <a:round/>
            </a:ln>
            <a:effectLst/>
          </c:spPr>
          <c:marker>
            <c:symbol val="star"/>
            <c:size val="5"/>
            <c:spPr>
              <a:noFill/>
              <a:ln w="9525">
                <a:solidFill>
                  <a:schemeClr val="accent3"/>
                </a:solidFill>
              </a:ln>
              <a:effectLst/>
            </c:spPr>
          </c:marker>
          <c:xVal>
            <c:numRef>
              <c:f>'40.0;40.0;40.0'!$C$23:$C$28</c:f>
              <c:numCache>
                <c:formatCode>0.00E+00</c:formatCode>
                <c:ptCount val="6"/>
                <c:pt idx="0">
                  <c:v>1.0011298305254213E-2</c:v>
                </c:pt>
                <c:pt idx="1">
                  <c:v>8.0090386442033708E-3</c:v>
                </c:pt>
                <c:pt idx="2">
                  <c:v>6.0067789831525272E-3</c:v>
                </c:pt>
                <c:pt idx="3">
                  <c:v>4.0045193221016854E-3</c:v>
                </c:pt>
                <c:pt idx="4">
                  <c:v>2.0022596610508427E-3</c:v>
                </c:pt>
                <c:pt idx="5">
                  <c:v>0</c:v>
                </c:pt>
              </c:numCache>
            </c:numRef>
          </c:xVal>
          <c:yVal>
            <c:numRef>
              <c:f>'40.0;40.0;40.0'!$H$23:$H$28</c:f>
              <c:numCache>
                <c:formatCode>0.00E+00</c:formatCode>
                <c:ptCount val="6"/>
                <c:pt idx="0">
                  <c:v>68.546675316095588</c:v>
                </c:pt>
                <c:pt idx="1">
                  <c:v>51.504876004050509</c:v>
                </c:pt>
                <c:pt idx="2">
                  <c:v>37.192272360205777</c:v>
                </c:pt>
                <c:pt idx="3">
                  <c:v>25.03732935382688</c:v>
                </c:pt>
                <c:pt idx="4">
                  <c:v>16.198018017636056</c:v>
                </c:pt>
                <c:pt idx="5">
                  <c:v>11.73810213276575</c:v>
                </c:pt>
              </c:numCache>
            </c:numRef>
          </c:yVal>
          <c:smooth val="0"/>
          <c:extLst>
            <c:ext xmlns:c16="http://schemas.microsoft.com/office/drawing/2014/chart" uri="{C3380CC4-5D6E-409C-BE32-E72D297353CC}">
              <c16:uniqueId val="{00000002-CA22-4439-A26E-A6EF18F0613B}"/>
            </c:ext>
          </c:extLst>
        </c:ser>
        <c:ser>
          <c:idx val="3"/>
          <c:order val="3"/>
          <c:tx>
            <c:v>Heavy concrete</c:v>
          </c:tx>
          <c:spPr>
            <a:ln w="25400" cap="rnd">
              <a:noFill/>
              <a:round/>
            </a:ln>
            <a:effectLst/>
          </c:spPr>
          <c:marker>
            <c:symbol val="diamond"/>
            <c:size val="5"/>
            <c:spPr>
              <a:solidFill>
                <a:schemeClr val="accent4"/>
              </a:solidFill>
              <a:ln w="9525">
                <a:solidFill>
                  <a:schemeClr val="accent4"/>
                </a:solidFill>
              </a:ln>
              <a:effectLst/>
            </c:spPr>
          </c:marker>
          <c:xVal>
            <c:numRef>
              <c:f>'40.0;40.0;40.0'!$C$32:$C$37</c:f>
              <c:numCache>
                <c:formatCode>0.00E+00</c:formatCode>
                <c:ptCount val="6"/>
                <c:pt idx="0">
                  <c:v>7.5363695445683151E-3</c:v>
                </c:pt>
                <c:pt idx="1">
                  <c:v>6.0290956356546521E-3</c:v>
                </c:pt>
                <c:pt idx="2">
                  <c:v>4.5218217267409891E-3</c:v>
                </c:pt>
                <c:pt idx="3">
                  <c:v>3.0145478178273261E-3</c:v>
                </c:pt>
                <c:pt idx="4">
                  <c:v>1.507273908913663E-3</c:v>
                </c:pt>
                <c:pt idx="5">
                  <c:v>0</c:v>
                </c:pt>
              </c:numCache>
            </c:numRef>
          </c:xVal>
          <c:yVal>
            <c:numRef>
              <c:f>'40.0;40.0;40.0'!$H$32:$H$37</c:f>
              <c:numCache>
                <c:formatCode>0.00E+00</c:formatCode>
                <c:ptCount val="6"/>
                <c:pt idx="0">
                  <c:v>44.25687802013843</c:v>
                </c:pt>
                <c:pt idx="1">
                  <c:v>36.866051467325157</c:v>
                </c:pt>
                <c:pt idx="2">
                  <c:v>29.191002685052368</c:v>
                </c:pt>
                <c:pt idx="3">
                  <c:v>22.371766351756012</c:v>
                </c:pt>
                <c:pt idx="4">
                  <c:v>16.555420572583589</c:v>
                </c:pt>
                <c:pt idx="5">
                  <c:v>12.508592724121915</c:v>
                </c:pt>
              </c:numCache>
            </c:numRef>
          </c:yVal>
          <c:smooth val="0"/>
          <c:extLst>
            <c:ext xmlns:c16="http://schemas.microsoft.com/office/drawing/2014/chart" uri="{C3380CC4-5D6E-409C-BE32-E72D297353CC}">
              <c16:uniqueId val="{00000003-CA22-4439-A26E-A6EF18F0613B}"/>
            </c:ext>
          </c:extLst>
        </c:ser>
        <c:ser>
          <c:idx val="4"/>
          <c:order val="4"/>
          <c:tx>
            <c:v>Serpentinte concrete</c:v>
          </c:tx>
          <c:spPr>
            <a:ln w="25400" cap="rnd">
              <a:noFill/>
              <a:round/>
            </a:ln>
            <a:effectLst/>
          </c:spPr>
          <c:marker>
            <c:symbol val="square"/>
            <c:size val="5"/>
            <c:spPr>
              <a:solidFill>
                <a:schemeClr val="accent5"/>
              </a:solidFill>
              <a:ln w="9525" cap="flat">
                <a:solidFill>
                  <a:schemeClr val="accent5"/>
                </a:solidFill>
                <a:round/>
              </a:ln>
              <a:effectLst/>
            </c:spPr>
          </c:marker>
          <c:xVal>
            <c:numRef>
              <c:f>'40.0;40.0;40.0'!$C$41:$C$46</c:f>
              <c:numCache>
                <c:formatCode>0.00E+00</c:formatCode>
                <c:ptCount val="6"/>
                <c:pt idx="0">
                  <c:v>2.1791231315302702E-2</c:v>
                </c:pt>
                <c:pt idx="1">
                  <c:v>1.7432985052242164E-2</c:v>
                </c:pt>
                <c:pt idx="2">
                  <c:v>1.307473878918162E-2</c:v>
                </c:pt>
                <c:pt idx="3">
                  <c:v>8.7164925261210818E-3</c:v>
                </c:pt>
                <c:pt idx="4">
                  <c:v>4.3582462630605409E-3</c:v>
                </c:pt>
                <c:pt idx="5">
                  <c:v>0</c:v>
                </c:pt>
              </c:numCache>
            </c:numRef>
          </c:xVal>
          <c:yVal>
            <c:numRef>
              <c:f>'40.0;40.0;40.0'!$H$41:$H$46</c:f>
              <c:numCache>
                <c:formatCode>0.00E+00</c:formatCode>
                <c:ptCount val="6"/>
                <c:pt idx="0">
                  <c:v>169.2791748796281</c:v>
                </c:pt>
                <c:pt idx="1">
                  <c:v>129.34179998720467</c:v>
                </c:pt>
                <c:pt idx="2">
                  <c:v>91.520887297881245</c:v>
                </c:pt>
                <c:pt idx="3">
                  <c:v>55.159304698280692</c:v>
                </c:pt>
                <c:pt idx="4">
                  <c:v>26.416804619123781</c:v>
                </c:pt>
                <c:pt idx="5">
                  <c:v>11.620151488510936</c:v>
                </c:pt>
              </c:numCache>
            </c:numRef>
          </c:yVal>
          <c:smooth val="0"/>
          <c:extLst>
            <c:ext xmlns:c16="http://schemas.microsoft.com/office/drawing/2014/chart" uri="{C3380CC4-5D6E-409C-BE32-E72D297353CC}">
              <c16:uniqueId val="{00000004-CA22-4439-A26E-A6EF18F0613B}"/>
            </c:ext>
          </c:extLst>
        </c:ser>
        <c:dLbls>
          <c:showLegendKey val="0"/>
          <c:showVal val="0"/>
          <c:showCatName val="0"/>
          <c:showSerName val="0"/>
          <c:showPercent val="0"/>
          <c:showBubbleSize val="0"/>
        </c:dLbls>
        <c:axId val="1927072287"/>
        <c:axId val="1927088095"/>
      </c:scatterChart>
      <c:valAx>
        <c:axId val="192707228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ja-JP">
                    <a:solidFill>
                      <a:schemeClr val="tx1"/>
                    </a:solidFill>
                    <a:latin typeface="Times New Roman" panose="02020603050405020304" pitchFamily="18" charset="0"/>
                    <a:cs typeface="Times New Roman" panose="02020603050405020304" pitchFamily="18" charset="0"/>
                  </a:rPr>
                  <a:t>Water</a:t>
                </a:r>
                <a:r>
                  <a:rPr lang="en-US" altLang="ja-JP" baseline="0">
                    <a:solidFill>
                      <a:schemeClr val="tx1"/>
                    </a:solidFill>
                    <a:latin typeface="Times New Roman" panose="02020603050405020304" pitchFamily="18" charset="0"/>
                    <a:cs typeface="Times New Roman" panose="02020603050405020304" pitchFamily="18" charset="0"/>
                  </a:rPr>
                  <a:t> content (mol/cc)</a:t>
                </a:r>
                <a:endParaRPr lang="ja-JP" altLang="en-US">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927088095"/>
        <c:crosses val="autoZero"/>
        <c:crossBetween val="midCat"/>
      </c:valAx>
      <c:valAx>
        <c:axId val="1927088095"/>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ja-JP">
                    <a:solidFill>
                      <a:schemeClr val="tx1"/>
                    </a:solidFill>
                    <a:latin typeface="Times New Roman" panose="02020603050405020304" pitchFamily="18" charset="0"/>
                    <a:cs typeface="Times New Roman" panose="02020603050405020304" pitchFamily="18" charset="0"/>
                  </a:rPr>
                  <a:t>Activity</a:t>
                </a:r>
                <a:r>
                  <a:rPr lang="en-US" altLang="ja-JP" baseline="0">
                    <a:solidFill>
                      <a:schemeClr val="tx1"/>
                    </a:solidFill>
                    <a:latin typeface="Times New Roman" panose="02020603050405020304" pitchFamily="18" charset="0"/>
                    <a:cs typeface="Times New Roman" panose="02020603050405020304" pitchFamily="18" charset="0"/>
                  </a:rPr>
                  <a:t> of gold foil (Bq)</a:t>
                </a:r>
                <a:endParaRPr lang="ja-JP" altLang="en-US">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2.7777777777777776E-2"/>
              <c:y val="0.193719014289880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927072287"/>
        <c:crosses val="autoZero"/>
        <c:crossBetween val="midCat"/>
        <c:majorUnit val="50"/>
      </c:valAx>
      <c:spPr>
        <a:noFill/>
        <a:ln>
          <a:solidFill>
            <a:schemeClr val="tx1"/>
          </a:solidFill>
        </a:ln>
        <a:effectLst/>
      </c:spPr>
    </c:plotArea>
    <c:legend>
      <c:legendPos val="r"/>
      <c:layout>
        <c:manualLayout>
          <c:xMode val="edge"/>
          <c:yMode val="edge"/>
          <c:x val="0.63353119991638218"/>
          <c:y val="0.39667972714909611"/>
          <c:w val="0.29861181276566096"/>
          <c:h val="0.37584619171063582"/>
        </c:manualLayout>
      </c:layout>
      <c:overlay val="1"/>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41287534989043"/>
          <c:y val="5.4757015742642023E-2"/>
          <c:w val="0.7721183811856045"/>
          <c:h val="0.7464980121837953"/>
        </c:manualLayout>
      </c:layout>
      <c:scatterChart>
        <c:scatterStyle val="lineMarker"/>
        <c:varyColors val="0"/>
        <c:ser>
          <c:idx val="0"/>
          <c:order val="0"/>
          <c:tx>
            <c:v>JAERI</c:v>
          </c:tx>
          <c:spPr>
            <a:ln w="19050" cap="rnd">
              <a:noFill/>
              <a:round/>
            </a:ln>
            <a:effectLst/>
          </c:spPr>
          <c:marker>
            <c:symbol val="circle"/>
            <c:size val="5"/>
            <c:spPr>
              <a:solidFill>
                <a:schemeClr val="accent1"/>
              </a:solidFill>
              <a:ln w="9525">
                <a:solidFill>
                  <a:schemeClr val="accent1"/>
                </a:solidFill>
              </a:ln>
              <a:effectLst/>
            </c:spPr>
          </c:marker>
          <c:xVal>
            <c:numRef>
              <c:f>'40.0;40.0;40.0'!$C$5:$C$10</c:f>
              <c:numCache>
                <c:formatCode>0.00E+00</c:formatCode>
                <c:ptCount val="6"/>
                <c:pt idx="0" formatCode="General">
                  <c:v>4.2633604959256104E-3</c:v>
                </c:pt>
                <c:pt idx="1">
                  <c:v>3.4106883967404884E-3</c:v>
                </c:pt>
                <c:pt idx="2" formatCode="General">
                  <c:v>2.558016297555366E-3</c:v>
                </c:pt>
                <c:pt idx="3" formatCode="General">
                  <c:v>1.7053441983702442E-3</c:v>
                </c:pt>
                <c:pt idx="4">
                  <c:v>8.5267209918512209E-4</c:v>
                </c:pt>
                <c:pt idx="5" formatCode="General">
                  <c:v>0</c:v>
                </c:pt>
              </c:numCache>
            </c:numRef>
          </c:xVal>
          <c:yVal>
            <c:numRef>
              <c:f>'40.0;40.0;40.0'!$H$5:$H$10</c:f>
              <c:numCache>
                <c:formatCode>0.00E+00</c:formatCode>
                <c:ptCount val="6"/>
                <c:pt idx="0">
                  <c:v>25.832710086054163</c:v>
                </c:pt>
                <c:pt idx="1">
                  <c:v>21.095470569526753</c:v>
                </c:pt>
                <c:pt idx="2">
                  <c:v>17.620067374234747</c:v>
                </c:pt>
                <c:pt idx="3">
                  <c:v>14.849811251914423</c:v>
                </c:pt>
                <c:pt idx="4">
                  <c:v>12.71908274026921</c:v>
                </c:pt>
                <c:pt idx="5">
                  <c:v>11.585449960593902</c:v>
                </c:pt>
              </c:numCache>
            </c:numRef>
          </c:yVal>
          <c:smooth val="0"/>
          <c:extLst>
            <c:ext xmlns:c16="http://schemas.microsoft.com/office/drawing/2014/chart" uri="{C3380CC4-5D6E-409C-BE32-E72D297353CC}">
              <c16:uniqueId val="{00000000-9654-485D-A8D7-3F7659FBF293}"/>
            </c:ext>
          </c:extLst>
        </c:ser>
        <c:ser>
          <c:idx val="1"/>
          <c:order val="1"/>
          <c:tx>
            <c:v>ANSI</c:v>
          </c:tx>
          <c:spPr>
            <a:ln w="25400" cap="rnd">
              <a:noFill/>
              <a:round/>
            </a:ln>
            <a:effectLst/>
          </c:spPr>
          <c:marker>
            <c:symbol val="triangle"/>
            <c:size val="5"/>
            <c:spPr>
              <a:solidFill>
                <a:schemeClr val="accent2"/>
              </a:solidFill>
              <a:ln w="9525">
                <a:solidFill>
                  <a:schemeClr val="accent2"/>
                </a:solidFill>
              </a:ln>
              <a:effectLst/>
            </c:spPr>
          </c:marker>
          <c:xVal>
            <c:numRef>
              <c:f>'40.0;40.0;40.0'!$C$14:$C$19</c:f>
              <c:numCache>
                <c:formatCode>0.00E+00</c:formatCode>
                <c:ptCount val="6"/>
                <c:pt idx="0">
                  <c:v>2.4228365745138226E-3</c:v>
                </c:pt>
                <c:pt idx="1">
                  <c:v>1.9382692596110582E-3</c:v>
                </c:pt>
                <c:pt idx="2">
                  <c:v>1.4537019447082935E-3</c:v>
                </c:pt>
                <c:pt idx="3">
                  <c:v>9.6913462980552909E-4</c:v>
                </c:pt>
                <c:pt idx="4">
                  <c:v>4.8456731490276455E-4</c:v>
                </c:pt>
                <c:pt idx="5">
                  <c:v>0</c:v>
                </c:pt>
              </c:numCache>
            </c:numRef>
          </c:xVal>
          <c:yVal>
            <c:numRef>
              <c:f>'40.0;40.0;40.0'!$H$14:$H$19</c:f>
              <c:numCache>
                <c:formatCode>0.00E+00</c:formatCode>
                <c:ptCount val="6"/>
                <c:pt idx="0">
                  <c:v>20.286568585606741</c:v>
                </c:pt>
                <c:pt idx="1">
                  <c:v>17.855889041512516</c:v>
                </c:pt>
                <c:pt idx="2">
                  <c:v>15.649772653082506</c:v>
                </c:pt>
                <c:pt idx="3">
                  <c:v>14.450189278416108</c:v>
                </c:pt>
                <c:pt idx="4">
                  <c:v>13.098008920360282</c:v>
                </c:pt>
                <c:pt idx="5">
                  <c:v>12.319515955553314</c:v>
                </c:pt>
              </c:numCache>
            </c:numRef>
          </c:yVal>
          <c:smooth val="0"/>
          <c:extLst>
            <c:ext xmlns:c16="http://schemas.microsoft.com/office/drawing/2014/chart" uri="{C3380CC4-5D6E-409C-BE32-E72D297353CC}">
              <c16:uniqueId val="{00000001-9654-485D-A8D7-3F7659FBF293}"/>
            </c:ext>
          </c:extLst>
        </c:ser>
        <c:ser>
          <c:idx val="2"/>
          <c:order val="2"/>
          <c:tx>
            <c:v>JRR4</c:v>
          </c:tx>
          <c:spPr>
            <a:ln w="25400" cap="rnd">
              <a:noFill/>
              <a:round/>
            </a:ln>
            <a:effectLst/>
          </c:spPr>
          <c:marker>
            <c:symbol val="star"/>
            <c:size val="5"/>
            <c:spPr>
              <a:noFill/>
              <a:ln w="9525">
                <a:solidFill>
                  <a:schemeClr val="accent3"/>
                </a:solidFill>
              </a:ln>
              <a:effectLst/>
            </c:spPr>
          </c:marker>
          <c:xVal>
            <c:numRef>
              <c:f>'40.0;40.0;40.0'!$C$23:$C$28</c:f>
              <c:numCache>
                <c:formatCode>0.00E+00</c:formatCode>
                <c:ptCount val="6"/>
                <c:pt idx="0">
                  <c:v>1.0011298305254213E-2</c:v>
                </c:pt>
                <c:pt idx="1">
                  <c:v>8.0090386442033708E-3</c:v>
                </c:pt>
                <c:pt idx="2">
                  <c:v>6.0067789831525272E-3</c:v>
                </c:pt>
                <c:pt idx="3">
                  <c:v>4.0045193221016854E-3</c:v>
                </c:pt>
                <c:pt idx="4">
                  <c:v>2.0022596610508427E-3</c:v>
                </c:pt>
                <c:pt idx="5">
                  <c:v>0</c:v>
                </c:pt>
              </c:numCache>
            </c:numRef>
          </c:xVal>
          <c:yVal>
            <c:numRef>
              <c:f>'40.0;40.0;40.0'!$H$23:$H$28</c:f>
              <c:numCache>
                <c:formatCode>0.00E+00</c:formatCode>
                <c:ptCount val="6"/>
                <c:pt idx="0">
                  <c:v>68.546675316095588</c:v>
                </c:pt>
                <c:pt idx="1">
                  <c:v>51.504876004050509</c:v>
                </c:pt>
                <c:pt idx="2">
                  <c:v>37.192272360205777</c:v>
                </c:pt>
                <c:pt idx="3">
                  <c:v>25.03732935382688</c:v>
                </c:pt>
                <c:pt idx="4">
                  <c:v>16.198018017636056</c:v>
                </c:pt>
                <c:pt idx="5">
                  <c:v>11.73810213276575</c:v>
                </c:pt>
              </c:numCache>
            </c:numRef>
          </c:yVal>
          <c:smooth val="0"/>
          <c:extLst>
            <c:ext xmlns:c16="http://schemas.microsoft.com/office/drawing/2014/chart" uri="{C3380CC4-5D6E-409C-BE32-E72D297353CC}">
              <c16:uniqueId val="{00000002-9654-485D-A8D7-3F7659FBF293}"/>
            </c:ext>
          </c:extLst>
        </c:ser>
        <c:ser>
          <c:idx val="3"/>
          <c:order val="3"/>
          <c:tx>
            <c:v>Heavy concrete</c:v>
          </c:tx>
          <c:spPr>
            <a:ln w="25400" cap="rnd">
              <a:noFill/>
              <a:round/>
            </a:ln>
            <a:effectLst/>
          </c:spPr>
          <c:marker>
            <c:symbol val="diamond"/>
            <c:size val="5"/>
            <c:spPr>
              <a:solidFill>
                <a:schemeClr val="accent4"/>
              </a:solidFill>
              <a:ln w="9525">
                <a:solidFill>
                  <a:schemeClr val="accent4"/>
                </a:solidFill>
              </a:ln>
              <a:effectLst/>
            </c:spPr>
          </c:marker>
          <c:xVal>
            <c:numRef>
              <c:f>'40.0;40.0;40.0'!$C$32:$C$37</c:f>
              <c:numCache>
                <c:formatCode>0.00E+00</c:formatCode>
                <c:ptCount val="6"/>
                <c:pt idx="0">
                  <c:v>7.5363695445683151E-3</c:v>
                </c:pt>
                <c:pt idx="1">
                  <c:v>6.0290956356546521E-3</c:v>
                </c:pt>
                <c:pt idx="2">
                  <c:v>4.5218217267409891E-3</c:v>
                </c:pt>
                <c:pt idx="3">
                  <c:v>3.0145478178273261E-3</c:v>
                </c:pt>
                <c:pt idx="4">
                  <c:v>1.507273908913663E-3</c:v>
                </c:pt>
                <c:pt idx="5">
                  <c:v>0</c:v>
                </c:pt>
              </c:numCache>
            </c:numRef>
          </c:xVal>
          <c:yVal>
            <c:numRef>
              <c:f>'40.0;40.0;40.0'!$H$32:$H$37</c:f>
              <c:numCache>
                <c:formatCode>0.00E+00</c:formatCode>
                <c:ptCount val="6"/>
                <c:pt idx="0">
                  <c:v>44.25687802013843</c:v>
                </c:pt>
                <c:pt idx="1">
                  <c:v>36.866051467325157</c:v>
                </c:pt>
                <c:pt idx="2">
                  <c:v>29.191002685052368</c:v>
                </c:pt>
                <c:pt idx="3">
                  <c:v>22.371766351756012</c:v>
                </c:pt>
                <c:pt idx="4">
                  <c:v>16.555420572583589</c:v>
                </c:pt>
                <c:pt idx="5">
                  <c:v>12.508592724121915</c:v>
                </c:pt>
              </c:numCache>
            </c:numRef>
          </c:yVal>
          <c:smooth val="0"/>
          <c:extLst>
            <c:ext xmlns:c16="http://schemas.microsoft.com/office/drawing/2014/chart" uri="{C3380CC4-5D6E-409C-BE32-E72D297353CC}">
              <c16:uniqueId val="{00000003-9654-485D-A8D7-3F7659FBF293}"/>
            </c:ext>
          </c:extLst>
        </c:ser>
        <c:ser>
          <c:idx val="4"/>
          <c:order val="4"/>
          <c:tx>
            <c:v>Serpentinte concrete</c:v>
          </c:tx>
          <c:spPr>
            <a:ln w="25400" cap="rnd">
              <a:noFill/>
              <a:round/>
            </a:ln>
            <a:effectLst/>
          </c:spPr>
          <c:marker>
            <c:symbol val="square"/>
            <c:size val="5"/>
            <c:spPr>
              <a:solidFill>
                <a:schemeClr val="accent5"/>
              </a:solidFill>
              <a:ln w="9525">
                <a:solidFill>
                  <a:schemeClr val="accent5"/>
                </a:solidFill>
              </a:ln>
              <a:effectLst/>
            </c:spPr>
          </c:marker>
          <c:xVal>
            <c:numRef>
              <c:f>'40.0;40.0;40.0'!$C$41:$C$46</c:f>
              <c:numCache>
                <c:formatCode>0.00E+00</c:formatCode>
                <c:ptCount val="6"/>
                <c:pt idx="0">
                  <c:v>2.1791231315302702E-2</c:v>
                </c:pt>
                <c:pt idx="1">
                  <c:v>1.7432985052242164E-2</c:v>
                </c:pt>
                <c:pt idx="2">
                  <c:v>1.307473878918162E-2</c:v>
                </c:pt>
                <c:pt idx="3">
                  <c:v>8.7164925261210818E-3</c:v>
                </c:pt>
                <c:pt idx="4">
                  <c:v>4.3582462630605409E-3</c:v>
                </c:pt>
                <c:pt idx="5">
                  <c:v>0</c:v>
                </c:pt>
              </c:numCache>
            </c:numRef>
          </c:xVal>
          <c:yVal>
            <c:numRef>
              <c:f>'40.0;40.0;40.0'!$H$41:$H$46</c:f>
              <c:numCache>
                <c:formatCode>0.00E+00</c:formatCode>
                <c:ptCount val="6"/>
                <c:pt idx="0">
                  <c:v>169.2791748796281</c:v>
                </c:pt>
                <c:pt idx="1">
                  <c:v>129.34179998720467</c:v>
                </c:pt>
                <c:pt idx="2">
                  <c:v>91.520887297881245</c:v>
                </c:pt>
                <c:pt idx="3">
                  <c:v>55.159304698280692</c:v>
                </c:pt>
                <c:pt idx="4">
                  <c:v>26.416804619123781</c:v>
                </c:pt>
                <c:pt idx="5">
                  <c:v>11.620151488510936</c:v>
                </c:pt>
              </c:numCache>
            </c:numRef>
          </c:yVal>
          <c:smooth val="0"/>
          <c:extLst>
            <c:ext xmlns:c16="http://schemas.microsoft.com/office/drawing/2014/chart" uri="{C3380CC4-5D6E-409C-BE32-E72D297353CC}">
              <c16:uniqueId val="{00000004-9654-485D-A8D7-3F7659FBF293}"/>
            </c:ext>
          </c:extLst>
        </c:ser>
        <c:dLbls>
          <c:showLegendKey val="0"/>
          <c:showVal val="0"/>
          <c:showCatName val="0"/>
          <c:showSerName val="0"/>
          <c:showPercent val="0"/>
          <c:showBubbleSize val="0"/>
        </c:dLbls>
        <c:axId val="1927072287"/>
        <c:axId val="1927088095"/>
      </c:scatterChart>
      <c:valAx>
        <c:axId val="1927072287"/>
        <c:scaling>
          <c:orientation val="minMax"/>
          <c:max val="1.0000000000000002E-2"/>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ja-JP">
                    <a:solidFill>
                      <a:schemeClr val="tx1"/>
                    </a:solidFill>
                    <a:latin typeface="Times New Roman" panose="02020603050405020304" pitchFamily="18" charset="0"/>
                    <a:cs typeface="Times New Roman" panose="02020603050405020304" pitchFamily="18" charset="0"/>
                  </a:rPr>
                  <a:t>Water</a:t>
                </a:r>
                <a:r>
                  <a:rPr lang="en-US" altLang="ja-JP" baseline="0">
                    <a:solidFill>
                      <a:schemeClr val="tx1"/>
                    </a:solidFill>
                    <a:latin typeface="Times New Roman" panose="02020603050405020304" pitchFamily="18" charset="0"/>
                    <a:cs typeface="Times New Roman" panose="02020603050405020304" pitchFamily="18" charset="0"/>
                  </a:rPr>
                  <a:t> content (mol/cc)</a:t>
                </a:r>
                <a:endParaRPr lang="ja-JP" altLang="en-US">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927088095"/>
        <c:crosses val="autoZero"/>
        <c:crossBetween val="midCat"/>
      </c:valAx>
      <c:valAx>
        <c:axId val="1927088095"/>
        <c:scaling>
          <c:orientation val="minMax"/>
          <c:max val="45"/>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ja-JP">
                    <a:solidFill>
                      <a:schemeClr val="tx1"/>
                    </a:solidFill>
                    <a:latin typeface="Times New Roman" panose="02020603050405020304" pitchFamily="18" charset="0"/>
                    <a:cs typeface="Times New Roman" panose="02020603050405020304" pitchFamily="18" charset="0"/>
                  </a:rPr>
                  <a:t>Activity</a:t>
                </a:r>
                <a:r>
                  <a:rPr lang="en-US" altLang="ja-JP" baseline="0">
                    <a:solidFill>
                      <a:schemeClr val="tx1"/>
                    </a:solidFill>
                    <a:latin typeface="Times New Roman" panose="02020603050405020304" pitchFamily="18" charset="0"/>
                    <a:cs typeface="Times New Roman" panose="02020603050405020304" pitchFamily="18" charset="0"/>
                  </a:rPr>
                  <a:t> of gold foil (Bq)</a:t>
                </a:r>
                <a:endParaRPr lang="ja-JP" altLang="en-US">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2.7777777777777776E-2"/>
              <c:y val="0.193719014289880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927072287"/>
        <c:crosses val="autoZero"/>
        <c:crossBetween val="midCat"/>
        <c:majorUnit val="10"/>
      </c:valAx>
      <c:spPr>
        <a:noFill/>
        <a:ln>
          <a:solidFill>
            <a:schemeClr val="tx1"/>
          </a:solidFill>
        </a:ln>
        <a:effectLst/>
      </c:spPr>
    </c:plotArea>
    <c:legend>
      <c:legendPos val="r"/>
      <c:layout>
        <c:manualLayout>
          <c:xMode val="edge"/>
          <c:yMode val="edge"/>
          <c:x val="0.60103394671961807"/>
          <c:y val="0.29210976860651039"/>
          <c:w val="0.31878128708612807"/>
          <c:h val="0.46638986936977705"/>
        </c:manualLayout>
      </c:layout>
      <c:overlay val="1"/>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02537182852145"/>
          <c:y val="5.0925925925925923E-2"/>
          <c:w val="0.81448862642169717"/>
          <c:h val="0.75410836145481819"/>
        </c:manualLayout>
      </c:layout>
      <c:scatterChart>
        <c:scatterStyle val="lineMarker"/>
        <c:varyColors val="0"/>
        <c:ser>
          <c:idx val="0"/>
          <c:order val="0"/>
          <c:tx>
            <c:v>theoretical value</c:v>
          </c:tx>
          <c:spPr>
            <a:ln w="19050" cap="rnd">
              <a:solidFill>
                <a:schemeClr val="accent1"/>
              </a:solidFill>
              <a:round/>
            </a:ln>
            <a:effectLst/>
          </c:spPr>
          <c:marker>
            <c:symbol val="none"/>
          </c:marker>
          <c:xVal>
            <c:numRef>
              <c:f>'Sheet1 (2)'!$C$8:$C$16</c:f>
              <c:numCache>
                <c:formatCode>General</c:formatCode>
                <c:ptCount val="9"/>
                <c:pt idx="0">
                  <c:v>0</c:v>
                </c:pt>
                <c:pt idx="1">
                  <c:v>5.0000000000000001E-3</c:v>
                </c:pt>
                <c:pt idx="2">
                  <c:v>0.01</c:v>
                </c:pt>
                <c:pt idx="3">
                  <c:v>1.4999999999999999E-2</c:v>
                </c:pt>
                <c:pt idx="4">
                  <c:v>0.02</c:v>
                </c:pt>
                <c:pt idx="5">
                  <c:v>2.087850430394661E-2</c:v>
                </c:pt>
                <c:pt idx="6">
                  <c:v>2.4054038033849968E-2</c:v>
                </c:pt>
                <c:pt idx="7">
                  <c:v>2.6715528227037252E-2</c:v>
                </c:pt>
                <c:pt idx="8">
                  <c:v>0.03</c:v>
                </c:pt>
              </c:numCache>
            </c:numRef>
          </c:xVal>
          <c:yVal>
            <c:numRef>
              <c:f>'Sheet1 (2)'!$I$8:$I$16</c:f>
              <c:numCache>
                <c:formatCode>0.00E+00</c:formatCode>
                <c:ptCount val="9"/>
                <c:pt idx="0">
                  <c:v>10.445084149463439</c:v>
                </c:pt>
                <c:pt idx="1">
                  <c:v>20.30533277162931</c:v>
                </c:pt>
                <c:pt idx="2">
                  <c:v>48.561878992757705</c:v>
                </c:pt>
                <c:pt idx="3">
                  <c:v>86.192184719025633</c:v>
                </c:pt>
                <c:pt idx="4">
                  <c:v>129.46791656531337</c:v>
                </c:pt>
                <c:pt idx="5">
                  <c:v>137.58563457137154</c:v>
                </c:pt>
                <c:pt idx="6">
                  <c:v>166.64528795426594</c:v>
                </c:pt>
                <c:pt idx="7">
                  <c:v>192.28599626628326</c:v>
                </c:pt>
                <c:pt idx="8">
                  <c:v>223.4356488393974</c:v>
                </c:pt>
              </c:numCache>
            </c:numRef>
          </c:yVal>
          <c:smooth val="1"/>
          <c:extLst>
            <c:ext xmlns:c16="http://schemas.microsoft.com/office/drawing/2014/chart" uri="{C3380CC4-5D6E-409C-BE32-E72D297353CC}">
              <c16:uniqueId val="{00000000-02CA-44E1-AD03-3E47BBBDEF94}"/>
            </c:ext>
          </c:extLst>
        </c:ser>
        <c:ser>
          <c:idx val="1"/>
          <c:order val="1"/>
          <c:tx>
            <c:v>measured value</c:v>
          </c:tx>
          <c:spPr>
            <a:ln w="25400" cap="rnd">
              <a:noFill/>
              <a:round/>
            </a:ln>
            <a:effectLst/>
          </c:spPr>
          <c:marker>
            <c:symbol val="circle"/>
            <c:size val="5"/>
            <c:spPr>
              <a:solidFill>
                <a:schemeClr val="accent2"/>
              </a:solidFill>
              <a:ln w="9525">
                <a:solidFill>
                  <a:schemeClr val="accent2"/>
                </a:solidFill>
              </a:ln>
              <a:effectLst/>
            </c:spPr>
          </c:marker>
          <c:errBars>
            <c:errDir val="y"/>
            <c:errBarType val="both"/>
            <c:errValType val="percentage"/>
            <c:noEndCap val="0"/>
            <c:val val="10"/>
            <c:spPr>
              <a:noFill/>
              <a:ln w="9525" cap="flat" cmpd="sng" algn="ctr">
                <a:solidFill>
                  <a:schemeClr val="tx1">
                    <a:lumMod val="65000"/>
                    <a:lumOff val="35000"/>
                  </a:schemeClr>
                </a:solidFill>
                <a:round/>
              </a:ln>
              <a:effectLst/>
            </c:spPr>
          </c:errBars>
          <c:xVal>
            <c:numRef>
              <c:f>'Sheet1 (2)'!$B$2:$B$5</c:f>
              <c:numCache>
                <c:formatCode>General</c:formatCode>
                <c:ptCount val="4"/>
                <c:pt idx="0">
                  <c:v>2.6715528227037252E-2</c:v>
                </c:pt>
                <c:pt idx="1">
                  <c:v>2.4054038033849968E-2</c:v>
                </c:pt>
                <c:pt idx="2">
                  <c:v>2.087850430394661E-2</c:v>
                </c:pt>
                <c:pt idx="3">
                  <c:v>2.7175939883080886E-2</c:v>
                </c:pt>
              </c:numCache>
            </c:numRef>
          </c:xVal>
          <c:yVal>
            <c:numRef>
              <c:f>'Sheet1 (2)'!$C$2:$C$5</c:f>
              <c:numCache>
                <c:formatCode>General</c:formatCode>
                <c:ptCount val="4"/>
                <c:pt idx="0">
                  <c:v>180.10464729005997</c:v>
                </c:pt>
                <c:pt idx="1">
                  <c:v>175.28014967870209</c:v>
                </c:pt>
                <c:pt idx="2">
                  <c:v>148.32093836988079</c:v>
                </c:pt>
                <c:pt idx="3">
                  <c:v>193.09586177369766</c:v>
                </c:pt>
              </c:numCache>
            </c:numRef>
          </c:yVal>
          <c:smooth val="0"/>
          <c:extLst>
            <c:ext xmlns:c16="http://schemas.microsoft.com/office/drawing/2014/chart" uri="{C3380CC4-5D6E-409C-BE32-E72D297353CC}">
              <c16:uniqueId val="{00000001-02CA-44E1-AD03-3E47BBBDEF94}"/>
            </c:ext>
          </c:extLst>
        </c:ser>
        <c:dLbls>
          <c:showLegendKey val="0"/>
          <c:showVal val="0"/>
          <c:showCatName val="0"/>
          <c:showSerName val="0"/>
          <c:showPercent val="0"/>
          <c:showBubbleSize val="0"/>
        </c:dLbls>
        <c:axId val="337116016"/>
        <c:axId val="337116432"/>
      </c:scatterChart>
      <c:valAx>
        <c:axId val="337116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ltLang="ja-JP">
                    <a:latin typeface="Times New Roman" panose="02020603050405020304" pitchFamily="18" charset="0"/>
                    <a:cs typeface="Times New Roman" panose="02020603050405020304" pitchFamily="18" charset="0"/>
                  </a:rPr>
                  <a:t>Water</a:t>
                </a:r>
                <a:r>
                  <a:rPr lang="en-US" altLang="ja-JP" baseline="0">
                    <a:latin typeface="Times New Roman" panose="02020603050405020304" pitchFamily="18" charset="0"/>
                    <a:cs typeface="Times New Roman" panose="02020603050405020304" pitchFamily="18" charset="0"/>
                  </a:rPr>
                  <a:t> content (mol/cc)</a:t>
                </a:r>
                <a:endParaRPr lang="ja-JP" alt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ja-JP"/>
            </a:p>
          </c:txPr>
        </c:title>
        <c:numFmt formatCode="General" sourceLinked="1"/>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337116432"/>
        <c:crosses val="autoZero"/>
        <c:crossBetween val="midCat"/>
      </c:valAx>
      <c:valAx>
        <c:axId val="3371164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ltLang="ja-JP">
                    <a:latin typeface="Times New Roman" panose="02020603050405020304" pitchFamily="18" charset="0"/>
                    <a:cs typeface="Times New Roman" panose="02020603050405020304" pitchFamily="18" charset="0"/>
                  </a:rPr>
                  <a:t>Activity</a:t>
                </a:r>
                <a:r>
                  <a:rPr lang="en-US" altLang="ja-JP" baseline="0">
                    <a:latin typeface="Times New Roman" panose="02020603050405020304" pitchFamily="18" charset="0"/>
                    <a:cs typeface="Times New Roman" panose="02020603050405020304" pitchFamily="18" charset="0"/>
                  </a:rPr>
                  <a:t> of gold foil (Bq)</a:t>
                </a:r>
                <a:endParaRPr lang="ja-JP" altLang="en-US">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ja-JP"/>
            </a:p>
          </c:txPr>
        </c:title>
        <c:numFmt formatCode="General" sourceLinked="0"/>
        <c:majorTickMark val="in"/>
        <c:min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crossAx val="337116016"/>
        <c:crosses val="autoZero"/>
        <c:crossBetween val="midCat"/>
      </c:valAx>
      <c:spPr>
        <a:noFill/>
        <a:ln>
          <a:solidFill>
            <a:schemeClr val="tx1"/>
          </a:solidFill>
        </a:ln>
        <a:effectLst/>
      </c:spPr>
    </c:plotArea>
    <c:legend>
      <c:legendPos val="r"/>
      <c:layout>
        <c:manualLayout>
          <c:xMode val="edge"/>
          <c:yMode val="edge"/>
          <c:x val="0.65"/>
          <c:y val="0.57465223097112861"/>
          <c:w val="0.25426487314085738"/>
          <c:h val="0.156251093613298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baseline="0">
          <a:solidFill>
            <a:schemeClr val="tx1"/>
          </a:solidFill>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2395B-2412-4C29-B808-1DAB4DA9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1440</Words>
  <Characters>8212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r.i.d.p.f.nw@gmail.com</dc:creator>
  <cp:lastModifiedBy>宮地 嘉弘</cp:lastModifiedBy>
  <cp:revision>6</cp:revision>
  <dcterms:created xsi:type="dcterms:W3CDTF">2021-08-22T09:06:00Z</dcterms:created>
  <dcterms:modified xsi:type="dcterms:W3CDTF">2021-08-22T09:48:00Z</dcterms:modified>
</cp:coreProperties>
</file>