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9D0CBF" w14:textId="77777777" w:rsidR="008C23EA" w:rsidRPr="000F29CD" w:rsidRDefault="008C23EA" w:rsidP="003F5993">
      <w:pPr>
        <w:ind w:firstLineChars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29CD">
        <w:rPr>
          <w:rFonts w:ascii="Times New Roman" w:hAnsi="Times New Roman" w:cs="Times New Roman"/>
          <w:b/>
          <w:sz w:val="28"/>
          <w:szCs w:val="28"/>
        </w:rPr>
        <w:t xml:space="preserve">Nuclide production cross section of </w:t>
      </w:r>
      <w:proofErr w:type="spellStart"/>
      <w:r w:rsidRPr="000F29CD">
        <w:rPr>
          <w:rFonts w:ascii="Times New Roman" w:hAnsi="Times New Roman" w:cs="Times New Roman"/>
          <w:b/>
          <w:sz w:val="28"/>
          <w:szCs w:val="28"/>
          <w:vertAlign w:val="superscript"/>
        </w:rPr>
        <w:t>nat</w:t>
      </w:r>
      <w:r w:rsidRPr="000F29CD">
        <w:rPr>
          <w:rFonts w:ascii="Times New Roman" w:hAnsi="Times New Roman" w:cs="Times New Roman"/>
          <w:b/>
          <w:sz w:val="28"/>
          <w:szCs w:val="28"/>
        </w:rPr>
        <w:t>Lu</w:t>
      </w:r>
      <w:proofErr w:type="spellEnd"/>
      <w:r w:rsidRPr="000F29CD">
        <w:rPr>
          <w:rFonts w:ascii="Times New Roman" w:hAnsi="Times New Roman" w:cs="Times New Roman"/>
          <w:b/>
          <w:sz w:val="28"/>
          <w:szCs w:val="28"/>
        </w:rPr>
        <w:t xml:space="preserve"> target</w:t>
      </w:r>
    </w:p>
    <w:p w14:paraId="1C2DD1A4" w14:textId="0DCB99F4" w:rsidR="004377AF" w:rsidRPr="0041320A" w:rsidRDefault="008C23EA" w:rsidP="003F5993">
      <w:pPr>
        <w:ind w:firstLineChars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29CD">
        <w:rPr>
          <w:rFonts w:ascii="Times New Roman" w:hAnsi="Times New Roman" w:cs="Times New Roman"/>
          <w:b/>
          <w:sz w:val="28"/>
          <w:szCs w:val="28"/>
        </w:rPr>
        <w:t xml:space="preserve">irradiated with 0.4-, 1.3-, 2.2-, </w:t>
      </w:r>
      <w:r w:rsidR="00954A64">
        <w:rPr>
          <w:rFonts w:ascii="Times New Roman" w:hAnsi="Times New Roman" w:cs="Times New Roman"/>
          <w:b/>
          <w:sz w:val="28"/>
          <w:szCs w:val="28"/>
        </w:rPr>
        <w:t xml:space="preserve">and </w:t>
      </w:r>
      <w:r w:rsidRPr="000F29CD">
        <w:rPr>
          <w:rFonts w:ascii="Times New Roman" w:hAnsi="Times New Roman" w:cs="Times New Roman"/>
          <w:b/>
          <w:sz w:val="28"/>
          <w:szCs w:val="28"/>
        </w:rPr>
        <w:t>3.0-GeV protons</w:t>
      </w:r>
    </w:p>
    <w:p w14:paraId="24D04477" w14:textId="77777777" w:rsidR="004377AF" w:rsidRPr="00572773" w:rsidRDefault="004377AF" w:rsidP="004377AF">
      <w:pPr>
        <w:ind w:firstLine="2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282F2A" w14:textId="4CA6248A" w:rsidR="00F14F45" w:rsidRDefault="00481D04" w:rsidP="008C23EA">
      <w:pPr>
        <w:pStyle w:val="Default"/>
        <w:tabs>
          <w:tab w:val="left" w:pos="6915"/>
        </w:tabs>
        <w:jc w:val="center"/>
        <w:rPr>
          <w:sz w:val="21"/>
          <w:szCs w:val="21"/>
        </w:rPr>
      </w:pPr>
      <w:r w:rsidRPr="0041320A">
        <w:rPr>
          <w:sz w:val="21"/>
          <w:szCs w:val="21"/>
        </w:rPr>
        <w:t>Hayato TAKESHITA</w:t>
      </w:r>
      <w:r w:rsidRPr="0041320A">
        <w:rPr>
          <w:sz w:val="21"/>
          <w:szCs w:val="21"/>
          <w:vertAlign w:val="superscript"/>
        </w:rPr>
        <w:t>1</w:t>
      </w:r>
      <w:r w:rsidR="008C23EA">
        <w:rPr>
          <w:sz w:val="21"/>
          <w:szCs w:val="21"/>
          <w:vertAlign w:val="superscript"/>
        </w:rPr>
        <w:t>,2</w:t>
      </w:r>
      <w:r w:rsidRPr="0041320A">
        <w:rPr>
          <w:sz w:val="21"/>
          <w:szCs w:val="21"/>
        </w:rPr>
        <w:t xml:space="preserve">, </w:t>
      </w:r>
      <w:r w:rsidR="008C23EA">
        <w:rPr>
          <w:sz w:val="21"/>
          <w:szCs w:val="21"/>
        </w:rPr>
        <w:t>Shin-ichiro M</w:t>
      </w:r>
      <w:r w:rsidR="00F14F45">
        <w:rPr>
          <w:sz w:val="21"/>
          <w:szCs w:val="21"/>
        </w:rPr>
        <w:t>EIGO</w:t>
      </w:r>
      <w:r w:rsidR="008C23EA" w:rsidRPr="008C23EA">
        <w:rPr>
          <w:sz w:val="21"/>
          <w:szCs w:val="21"/>
          <w:vertAlign w:val="superscript"/>
        </w:rPr>
        <w:t>2</w:t>
      </w:r>
      <w:r w:rsidR="008C23EA" w:rsidRPr="008C23EA">
        <w:rPr>
          <w:sz w:val="21"/>
          <w:szCs w:val="21"/>
        </w:rPr>
        <w:t xml:space="preserve">, </w:t>
      </w:r>
      <w:r w:rsidR="008C23EA">
        <w:rPr>
          <w:sz w:val="21"/>
          <w:szCs w:val="21"/>
        </w:rPr>
        <w:t>Hiroki M</w:t>
      </w:r>
      <w:r w:rsidR="00F14F45">
        <w:rPr>
          <w:sz w:val="21"/>
          <w:szCs w:val="21"/>
        </w:rPr>
        <w:t>ATSUDA</w:t>
      </w:r>
      <w:r w:rsidR="008C23EA" w:rsidRPr="008C23EA">
        <w:rPr>
          <w:sz w:val="21"/>
          <w:szCs w:val="21"/>
          <w:vertAlign w:val="superscript"/>
        </w:rPr>
        <w:t>2</w:t>
      </w:r>
      <w:r w:rsidR="008C23EA">
        <w:rPr>
          <w:sz w:val="21"/>
          <w:szCs w:val="21"/>
        </w:rPr>
        <w:t xml:space="preserve">, Hiroki </w:t>
      </w:r>
      <w:r w:rsidR="00F14F45">
        <w:rPr>
          <w:sz w:val="21"/>
          <w:szCs w:val="21"/>
        </w:rPr>
        <w:t>IWAMOTO</w:t>
      </w:r>
      <w:r w:rsidR="008C23EA" w:rsidRPr="008C23EA">
        <w:rPr>
          <w:sz w:val="21"/>
          <w:szCs w:val="21"/>
          <w:vertAlign w:val="superscript"/>
        </w:rPr>
        <w:t>2</w:t>
      </w:r>
      <w:r w:rsidR="008C23EA">
        <w:rPr>
          <w:sz w:val="21"/>
          <w:szCs w:val="21"/>
        </w:rPr>
        <w:t>,</w:t>
      </w:r>
    </w:p>
    <w:p w14:paraId="18BBCC48" w14:textId="2DDD418B" w:rsidR="00481D04" w:rsidRPr="0041320A" w:rsidRDefault="008C23EA" w:rsidP="008C23EA">
      <w:pPr>
        <w:pStyle w:val="Default"/>
        <w:tabs>
          <w:tab w:val="left" w:pos="6915"/>
        </w:tabs>
        <w:jc w:val="center"/>
        <w:rPr>
          <w:sz w:val="21"/>
          <w:szCs w:val="21"/>
        </w:rPr>
      </w:pPr>
      <w:r w:rsidRPr="0041320A">
        <w:rPr>
          <w:sz w:val="21"/>
          <w:szCs w:val="21"/>
        </w:rPr>
        <w:t>Keita NAKANO</w:t>
      </w:r>
      <w:r>
        <w:rPr>
          <w:sz w:val="21"/>
          <w:szCs w:val="21"/>
          <w:vertAlign w:val="superscript"/>
        </w:rPr>
        <w:t>2</w:t>
      </w:r>
      <w:r w:rsidRPr="008C23EA">
        <w:rPr>
          <w:sz w:val="21"/>
          <w:szCs w:val="21"/>
        </w:rPr>
        <w:t xml:space="preserve">, </w:t>
      </w:r>
      <w:r w:rsidR="00481D04" w:rsidRPr="0041320A">
        <w:rPr>
          <w:sz w:val="21"/>
          <w:szCs w:val="21"/>
        </w:rPr>
        <w:t>Yukinobu WATANABE</w:t>
      </w:r>
      <w:r w:rsidR="00481D04" w:rsidRPr="0041320A">
        <w:rPr>
          <w:sz w:val="21"/>
          <w:szCs w:val="21"/>
          <w:vertAlign w:val="superscript"/>
        </w:rPr>
        <w:t>1</w:t>
      </w:r>
      <w:r w:rsidR="00481D04" w:rsidRPr="0041320A">
        <w:rPr>
          <w:sz w:val="21"/>
          <w:szCs w:val="21"/>
        </w:rPr>
        <w:t xml:space="preserve">, </w:t>
      </w:r>
      <w:r>
        <w:rPr>
          <w:sz w:val="21"/>
          <w:szCs w:val="21"/>
        </w:rPr>
        <w:t>Fujio M</w:t>
      </w:r>
      <w:r w:rsidR="00F14F45">
        <w:rPr>
          <w:sz w:val="21"/>
          <w:szCs w:val="21"/>
        </w:rPr>
        <w:t>AEKAWA</w:t>
      </w:r>
      <w:r w:rsidRPr="008C23EA">
        <w:rPr>
          <w:sz w:val="21"/>
          <w:szCs w:val="21"/>
          <w:vertAlign w:val="superscript"/>
        </w:rPr>
        <w:t>2</w:t>
      </w:r>
    </w:p>
    <w:p w14:paraId="66F16F73" w14:textId="30FB27B8" w:rsidR="008C23EA" w:rsidRPr="00470DCE" w:rsidRDefault="0014249E" w:rsidP="008C23EA">
      <w:pPr>
        <w:pStyle w:val="Default"/>
        <w:tabs>
          <w:tab w:val="left" w:pos="6915"/>
        </w:tabs>
        <w:jc w:val="center"/>
        <w:rPr>
          <w:iCs/>
          <w:sz w:val="21"/>
          <w:szCs w:val="21"/>
        </w:rPr>
      </w:pPr>
      <w:r w:rsidRPr="00470DCE">
        <w:rPr>
          <w:iCs/>
          <w:sz w:val="21"/>
          <w:szCs w:val="21"/>
          <w:vertAlign w:val="superscript"/>
        </w:rPr>
        <w:t>1</w:t>
      </w:r>
      <w:r w:rsidRPr="00470DCE">
        <w:rPr>
          <w:iCs/>
          <w:sz w:val="21"/>
          <w:szCs w:val="21"/>
        </w:rPr>
        <w:t>Department of Advanced Energy Engineering Science</w:t>
      </w:r>
      <w:r w:rsidR="005F6B4C">
        <w:rPr>
          <w:rFonts w:hint="eastAsia"/>
          <w:iCs/>
          <w:sz w:val="21"/>
          <w:szCs w:val="21"/>
        </w:rPr>
        <w:t>,</w:t>
      </w:r>
      <w:r w:rsidRPr="00470DCE">
        <w:rPr>
          <w:iCs/>
          <w:sz w:val="21"/>
          <w:szCs w:val="21"/>
        </w:rPr>
        <w:t xml:space="preserve"> Kyushu University</w:t>
      </w:r>
    </w:p>
    <w:p w14:paraId="7A4F12AC" w14:textId="7E35216B" w:rsidR="008C23EA" w:rsidRPr="00470DCE" w:rsidRDefault="006C6293" w:rsidP="0014249E">
      <w:pPr>
        <w:pStyle w:val="Default"/>
        <w:tabs>
          <w:tab w:val="left" w:pos="6915"/>
        </w:tabs>
        <w:ind w:firstLine="210"/>
        <w:jc w:val="center"/>
        <w:rPr>
          <w:iCs/>
          <w:sz w:val="21"/>
          <w:szCs w:val="21"/>
          <w:vertAlign w:val="superscript"/>
        </w:rPr>
      </w:pPr>
      <w:r w:rsidRPr="00470DCE">
        <w:rPr>
          <w:iCs/>
          <w:sz w:val="21"/>
          <w:szCs w:val="21"/>
          <w:vertAlign w:val="superscript"/>
        </w:rPr>
        <w:t>2</w:t>
      </w:r>
      <w:r w:rsidRPr="00470DCE">
        <w:rPr>
          <w:iCs/>
          <w:sz w:val="21"/>
          <w:szCs w:val="21"/>
        </w:rPr>
        <w:t>J-PARC Center, Japan Atomic Energy Agency</w:t>
      </w:r>
    </w:p>
    <w:p w14:paraId="518450D8" w14:textId="6950F73F" w:rsidR="004377AF" w:rsidRPr="0041320A" w:rsidRDefault="00365091" w:rsidP="0014249E">
      <w:pPr>
        <w:pStyle w:val="Default"/>
        <w:tabs>
          <w:tab w:val="left" w:pos="6915"/>
        </w:tabs>
        <w:ind w:firstLine="210"/>
        <w:jc w:val="center"/>
        <w:rPr>
          <w:sz w:val="21"/>
          <w:szCs w:val="21"/>
        </w:rPr>
      </w:pPr>
      <w:r>
        <w:rPr>
          <w:sz w:val="21"/>
          <w:szCs w:val="21"/>
        </w:rPr>
        <w:t>e</w:t>
      </w:r>
      <w:r w:rsidR="0014249E" w:rsidRPr="0041320A">
        <w:rPr>
          <w:sz w:val="21"/>
          <w:szCs w:val="21"/>
        </w:rPr>
        <w:t xml:space="preserve">mail: </w:t>
      </w:r>
      <w:r w:rsidR="006C6293" w:rsidRPr="006C6293">
        <w:rPr>
          <w:sz w:val="21"/>
          <w:szCs w:val="21"/>
        </w:rPr>
        <w:t>takeshita.hayato.890@s.kyushu-u.ac.jp</w:t>
      </w:r>
    </w:p>
    <w:p w14:paraId="5C1E4BD4" w14:textId="77777777" w:rsidR="00B1749C" w:rsidRPr="0041320A" w:rsidRDefault="00B1749C" w:rsidP="00EA09A1">
      <w:pPr>
        <w:ind w:firstLineChars="0" w:firstLine="0"/>
        <w:rPr>
          <w:rFonts w:ascii="Times New Roman" w:hAnsi="Times New Roman" w:cs="Times New Roman"/>
          <w:color w:val="000000"/>
          <w:kern w:val="0"/>
          <w:szCs w:val="21"/>
        </w:rPr>
      </w:pPr>
    </w:p>
    <w:p w14:paraId="336216AD" w14:textId="165E4FA1" w:rsidR="00B01DC6" w:rsidRPr="00652968" w:rsidRDefault="005F6B4C" w:rsidP="00F376A4">
      <w:pPr>
        <w:ind w:firstLineChars="150" w:firstLine="300"/>
        <w:rPr>
          <w:rFonts w:ascii="Times New Roman" w:hAnsi="Times New Roman" w:cs="Times New Roman"/>
          <w:color w:val="000000"/>
          <w:kern w:val="0"/>
          <w:sz w:val="18"/>
          <w:szCs w:val="18"/>
        </w:rPr>
      </w:pPr>
      <w:r w:rsidRPr="005F6B4C">
        <w:rPr>
          <w:rFonts w:ascii="Times New Roman" w:hAnsi="Times New Roman" w:cs="Times New Roman"/>
          <w:color w:val="000000"/>
          <w:kern w:val="0"/>
          <w:sz w:val="20"/>
          <w:szCs w:val="20"/>
        </w:rPr>
        <w:t>Proton-induced nuclide production cross sections of</w:t>
      </w:r>
      <w:r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</w:t>
      </w:r>
      <w:proofErr w:type="spellStart"/>
      <w:r w:rsidR="00ED5F7B" w:rsidRPr="005838AC">
        <w:rPr>
          <w:rFonts w:ascii="Times New Roman" w:hAnsi="Times New Roman" w:cs="Times New Roman"/>
          <w:color w:val="000000"/>
          <w:kern w:val="0"/>
          <w:sz w:val="20"/>
          <w:szCs w:val="20"/>
          <w:vertAlign w:val="superscript"/>
        </w:rPr>
        <w:t>nat</w:t>
      </w:r>
      <w:r w:rsidR="00ED5F7B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>Lu</w:t>
      </w:r>
      <w:proofErr w:type="spellEnd"/>
      <w:r w:rsidR="00ED5F7B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ta</w:t>
      </w:r>
      <w:r w:rsidR="00204F3B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>r</w:t>
      </w:r>
      <w:r w:rsidR="00ED5F7B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>get</w:t>
      </w:r>
      <w:r w:rsidR="001E51CC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</w:t>
      </w:r>
      <w:r w:rsidR="00AC64BF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were measured </w:t>
      </w:r>
      <w:r w:rsidR="00A45250">
        <w:rPr>
          <w:rFonts w:ascii="Times New Roman" w:hAnsi="Times New Roman" w:cs="Times New Roman"/>
          <w:color w:val="000000"/>
          <w:kern w:val="0"/>
          <w:sz w:val="20"/>
          <w:szCs w:val="20"/>
        </w:rPr>
        <w:t>at incident</w:t>
      </w:r>
      <w:r w:rsidR="00AC64BF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energies</w:t>
      </w:r>
      <w:r w:rsidR="00A45250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of</w:t>
      </w:r>
      <w:r w:rsidR="00AC64BF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0.4, 1.3, 2.2, </w:t>
      </w:r>
      <w:r w:rsidR="00954A64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and </w:t>
      </w:r>
      <w:r w:rsidR="00AC64BF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>3.0 GeV</w:t>
      </w:r>
      <w:r w:rsidR="00780E02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by </w:t>
      </w:r>
      <w:r w:rsidR="007E51DA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means of </w:t>
      </w:r>
      <w:r w:rsidR="00780E02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the conventional </w:t>
      </w:r>
      <w:r w:rsidR="00942F32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>activation method</w:t>
      </w:r>
      <w:r w:rsidR="007D170A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>.</w:t>
      </w:r>
      <w:r w:rsidR="00D14A31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</w:t>
      </w:r>
      <w:r w:rsidR="007E51DA">
        <w:rPr>
          <w:rFonts w:ascii="Times New Roman" w:hAnsi="Times New Roman" w:cs="Times New Roman"/>
          <w:color w:val="000000"/>
          <w:kern w:val="0"/>
          <w:sz w:val="20"/>
          <w:szCs w:val="20"/>
        </w:rPr>
        <w:t>The targets were irradiated by t</w:t>
      </w:r>
      <w:r w:rsidR="00D14A31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he proton </w:t>
      </w:r>
      <w:r w:rsidR="0011285D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beam </w:t>
      </w:r>
      <w:r w:rsidR="007E51DA">
        <w:rPr>
          <w:rFonts w:ascii="Times New Roman" w:hAnsi="Times New Roman" w:cs="Times New Roman"/>
          <w:color w:val="000000"/>
          <w:kern w:val="0"/>
          <w:sz w:val="20"/>
          <w:szCs w:val="20"/>
        </w:rPr>
        <w:t>generated from</w:t>
      </w:r>
      <w:r w:rsidR="0011285D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</w:t>
      </w:r>
      <w:r w:rsidR="008E3794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the </w:t>
      </w:r>
      <w:r w:rsidR="00FA16F1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>3 GeV Rapid Cycling Synchrotron of Japan Proton Accelerator Research Complex</w:t>
      </w:r>
      <w:r w:rsidR="00DC3015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. </w:t>
      </w:r>
      <w:r w:rsidR="0025041D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>Gamma-ray</w:t>
      </w:r>
      <w:r w:rsidR="00652968">
        <w:rPr>
          <w:rFonts w:ascii="Times New Roman" w:hAnsi="Times New Roman" w:cs="Times New Roman"/>
          <w:color w:val="000000"/>
          <w:kern w:val="0"/>
          <w:sz w:val="20"/>
          <w:szCs w:val="20"/>
        </w:rPr>
        <w:t>s</w:t>
      </w:r>
      <w:r w:rsidR="0025041D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emitted by</w:t>
      </w:r>
      <w:r w:rsidR="003519C9">
        <w:rPr>
          <w:rFonts w:ascii="Times New Roman" w:hAnsi="Times New Roman" w:cs="Times New Roman" w:hint="eastAsia"/>
          <w:color w:val="000000"/>
          <w:kern w:val="0"/>
          <w:sz w:val="20"/>
          <w:szCs w:val="20"/>
        </w:rPr>
        <w:t xml:space="preserve"> </w:t>
      </w:r>
      <w:r w:rsidR="003519C9">
        <w:rPr>
          <w:rFonts w:ascii="Times New Roman" w:hAnsi="Times New Roman" w:cs="Times New Roman"/>
          <w:color w:val="000000"/>
          <w:kern w:val="0"/>
          <w:sz w:val="20"/>
          <w:szCs w:val="20"/>
        </w:rPr>
        <w:t>the irradiated</w:t>
      </w:r>
      <w:r w:rsidR="00942F32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</w:t>
      </w:r>
      <w:r w:rsidR="0025041D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samples were </w:t>
      </w:r>
      <w:r w:rsidR="0058522E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>detected by two high purity Ge detectors.</w:t>
      </w:r>
      <w:r w:rsidR="00652968" w:rsidRPr="00652968">
        <w:t xml:space="preserve"> </w:t>
      </w:r>
      <w:r w:rsidR="00652968" w:rsidRPr="00652968">
        <w:rPr>
          <w:rFonts w:ascii="Times New Roman" w:hAnsi="Times New Roman" w:cs="Times New Roman"/>
          <w:color w:val="000000"/>
          <w:kern w:val="0"/>
          <w:sz w:val="20"/>
          <w:szCs w:val="20"/>
        </w:rPr>
        <w:t>The systematic uncertainty of the measured data was reduced by combination of the well-calibrated current transformer and well-collimated beam</w:t>
      </w:r>
      <w:r w:rsidR="008800A0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>.</w:t>
      </w:r>
      <w:r w:rsidR="00563342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</w:t>
      </w:r>
      <w:r w:rsidR="00652968">
        <w:rPr>
          <w:rFonts w:ascii="Times New Roman" w:hAnsi="Times New Roman" w:cs="Times New Roman"/>
          <w:color w:val="000000"/>
          <w:kern w:val="0"/>
          <w:sz w:val="20"/>
          <w:szCs w:val="20"/>
        </w:rPr>
        <w:t>The experimental data were compared with model predictions t</w:t>
      </w:r>
      <w:r w:rsidR="00652968" w:rsidRPr="005838AC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o benchmark </w:t>
      </w:r>
      <w:r w:rsidR="00652968" w:rsidRPr="00652968">
        <w:rPr>
          <w:rFonts w:ascii="Times New Roman" w:hAnsi="Times New Roman" w:cs="Times New Roman"/>
          <w:color w:val="000000"/>
          <w:kern w:val="0"/>
          <w:sz w:val="20"/>
          <w:szCs w:val="20"/>
        </w:rPr>
        <w:t>reaction models used in the simulation of particle transport in matter,</w:t>
      </w:r>
      <w:r w:rsidR="00652968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INCL4.6/GEM and INCL++/ABLA07.</w:t>
      </w:r>
    </w:p>
    <w:p w14:paraId="550CAA89" w14:textId="77777777" w:rsidR="00B01DC6" w:rsidRPr="00204F3B" w:rsidRDefault="00B01DC6" w:rsidP="00B1749C">
      <w:pPr>
        <w:ind w:firstLineChars="0" w:firstLine="0"/>
        <w:rPr>
          <w:rFonts w:ascii="Times New Roman" w:hAnsi="Times New Roman" w:cs="Times New Roman"/>
          <w:bCs/>
          <w:iCs/>
          <w:sz w:val="20"/>
          <w:szCs w:val="20"/>
        </w:rPr>
      </w:pPr>
    </w:p>
    <w:p w14:paraId="61F732BE" w14:textId="77777777" w:rsidR="00741735" w:rsidRPr="00B213BD" w:rsidRDefault="00560554" w:rsidP="00560554">
      <w:pPr>
        <w:ind w:firstLineChars="0" w:firstLine="0"/>
        <w:rPr>
          <w:rFonts w:ascii="Times New Roman" w:hAnsi="Times New Roman" w:cs="Times New Roman"/>
          <w:b/>
          <w:sz w:val="24"/>
          <w:szCs w:val="24"/>
        </w:rPr>
      </w:pPr>
      <w:r w:rsidRPr="00B213BD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741735" w:rsidRPr="00B213BD">
        <w:rPr>
          <w:rFonts w:ascii="Times New Roman" w:hAnsi="Times New Roman" w:cs="Times New Roman"/>
          <w:b/>
          <w:sz w:val="24"/>
          <w:szCs w:val="24"/>
        </w:rPr>
        <w:t>Introduction</w:t>
      </w:r>
    </w:p>
    <w:p w14:paraId="109ACE67" w14:textId="568D8604" w:rsidR="001C74ED" w:rsidRPr="001C74ED" w:rsidRDefault="00052520" w:rsidP="000E66F0">
      <w:pPr>
        <w:ind w:firstLineChars="150" w:firstLine="3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For the design of </w:t>
      </w:r>
      <w:r w:rsidR="001C74ED" w:rsidRPr="001C74ED">
        <w:rPr>
          <w:rFonts w:ascii="Times New Roman" w:hAnsi="Times New Roman" w:cs="Times New Roman"/>
          <w:sz w:val="20"/>
          <w:szCs w:val="20"/>
        </w:rPr>
        <w:t>high-energy accelerator facilities such as accelerator-driven transmutation systems (ADSs) and spallation neutron sources</w:t>
      </w:r>
      <w:r>
        <w:rPr>
          <w:rFonts w:ascii="Times New Roman" w:hAnsi="Times New Roman" w:cs="Times New Roman"/>
          <w:sz w:val="20"/>
          <w:szCs w:val="20"/>
        </w:rPr>
        <w:t>, r</w:t>
      </w:r>
      <w:r w:rsidRPr="001C74ED">
        <w:rPr>
          <w:rFonts w:ascii="Times New Roman" w:hAnsi="Times New Roman" w:cs="Times New Roman"/>
          <w:sz w:val="20"/>
          <w:szCs w:val="20"/>
        </w:rPr>
        <w:t>eliable assessment of radioactivity in target and structural materials</w:t>
      </w:r>
      <w:r w:rsidR="001C74ED">
        <w:rPr>
          <w:rFonts w:ascii="Times New Roman" w:hAnsi="Times New Roman" w:cs="Times New Roman"/>
          <w:sz w:val="20"/>
          <w:szCs w:val="20"/>
        </w:rPr>
        <w:t xml:space="preserve"> </w:t>
      </w:r>
      <w:r w:rsidR="001C74ED" w:rsidRPr="001C74ED">
        <w:rPr>
          <w:rFonts w:ascii="Times New Roman" w:hAnsi="Times New Roman" w:cs="Times New Roman"/>
          <w:sz w:val="20"/>
          <w:szCs w:val="20"/>
        </w:rPr>
        <w:t>requires</w:t>
      </w:r>
      <w:r w:rsidR="00A13249">
        <w:rPr>
          <w:rFonts w:ascii="Times New Roman" w:hAnsi="Times New Roman" w:cs="Times New Roman"/>
          <w:sz w:val="20"/>
          <w:szCs w:val="20"/>
        </w:rPr>
        <w:t xml:space="preserve"> sufficiently accurate estimation of the production yields of radioactive nuclides</w:t>
      </w:r>
      <w:r w:rsidR="001C74ED" w:rsidRPr="001C74ED">
        <w:rPr>
          <w:rFonts w:ascii="Times New Roman" w:hAnsi="Times New Roman" w:cs="Times New Roman"/>
          <w:sz w:val="20"/>
          <w:szCs w:val="20"/>
        </w:rPr>
        <w:t>.</w:t>
      </w:r>
      <w:r w:rsidR="00BF13E0">
        <w:rPr>
          <w:rFonts w:ascii="Times New Roman" w:hAnsi="Times New Roman" w:cs="Times New Roman"/>
          <w:sz w:val="20"/>
          <w:szCs w:val="20"/>
        </w:rPr>
        <w:t xml:space="preserve"> </w:t>
      </w:r>
      <w:r w:rsidR="001C74ED" w:rsidRPr="001C74ED">
        <w:rPr>
          <w:rFonts w:ascii="Times New Roman" w:hAnsi="Times New Roman" w:cs="Times New Roman"/>
          <w:sz w:val="20"/>
          <w:szCs w:val="20"/>
        </w:rPr>
        <w:t>Although a great deal of effort has been devoted to studying the spallation reactions from both the</w:t>
      </w:r>
      <w:r w:rsidR="00BF13E0">
        <w:rPr>
          <w:rFonts w:ascii="Times New Roman" w:hAnsi="Times New Roman" w:cs="Times New Roman"/>
          <w:sz w:val="20"/>
          <w:szCs w:val="20"/>
        </w:rPr>
        <w:t xml:space="preserve"> </w:t>
      </w:r>
      <w:r w:rsidR="001C74ED" w:rsidRPr="001C74ED">
        <w:rPr>
          <w:rFonts w:ascii="Times New Roman" w:hAnsi="Times New Roman" w:cs="Times New Roman"/>
          <w:sz w:val="20"/>
          <w:szCs w:val="20"/>
        </w:rPr>
        <w:t xml:space="preserve">theoretical and experimental [1, 2] perspectives, the prediction </w:t>
      </w:r>
      <w:r>
        <w:rPr>
          <w:rFonts w:ascii="Times New Roman" w:hAnsi="Times New Roman" w:cs="Times New Roman"/>
          <w:sz w:val="20"/>
          <w:szCs w:val="20"/>
        </w:rPr>
        <w:t>power</w:t>
      </w:r>
      <w:r w:rsidR="001C74ED" w:rsidRPr="001C74ED">
        <w:rPr>
          <w:rFonts w:ascii="Times New Roman" w:hAnsi="Times New Roman" w:cs="Times New Roman"/>
          <w:sz w:val="20"/>
          <w:szCs w:val="20"/>
        </w:rPr>
        <w:t>s of theoretical models are</w:t>
      </w:r>
      <w:r w:rsidR="00BF13E0">
        <w:rPr>
          <w:rFonts w:ascii="Times New Roman" w:hAnsi="Times New Roman" w:cs="Times New Roman"/>
          <w:sz w:val="20"/>
          <w:szCs w:val="20"/>
        </w:rPr>
        <w:t xml:space="preserve"> </w:t>
      </w:r>
      <w:r w:rsidR="001C74ED" w:rsidRPr="001C74ED">
        <w:rPr>
          <w:rFonts w:ascii="Times New Roman" w:hAnsi="Times New Roman" w:cs="Times New Roman"/>
          <w:sz w:val="20"/>
          <w:szCs w:val="20"/>
        </w:rPr>
        <w:t>still insufficient. As for the experiments, relatively large uncertainties (</w:t>
      </w:r>
      <w:r w:rsidR="00895884" w:rsidRPr="00895884">
        <w:rPr>
          <w:rFonts w:ascii="Times New Roman" w:eastAsia="ＭＳ 明朝" w:hAnsi="Times New Roman" w:cs="Times New Roman"/>
          <w:sz w:val="20"/>
          <w:szCs w:val="20"/>
        </w:rPr>
        <w:t>~</w:t>
      </w:r>
      <w:r w:rsidR="001C74ED" w:rsidRPr="001C74ED">
        <w:rPr>
          <w:rFonts w:ascii="Times New Roman" w:hAnsi="Times New Roman" w:cs="Times New Roman"/>
          <w:sz w:val="20"/>
          <w:szCs w:val="20"/>
        </w:rPr>
        <w:t>10%) in the experimental</w:t>
      </w:r>
      <w:r w:rsidR="00BF13E0">
        <w:rPr>
          <w:rFonts w:ascii="Times New Roman" w:hAnsi="Times New Roman" w:cs="Times New Roman"/>
          <w:sz w:val="20"/>
          <w:szCs w:val="20"/>
        </w:rPr>
        <w:t xml:space="preserve"> </w:t>
      </w:r>
      <w:r w:rsidR="001C74ED" w:rsidRPr="001C74ED">
        <w:rPr>
          <w:rFonts w:ascii="Times New Roman" w:hAnsi="Times New Roman" w:cs="Times New Roman"/>
          <w:sz w:val="20"/>
          <w:szCs w:val="20"/>
        </w:rPr>
        <w:t>data make it difficult to improve the theoretical models.</w:t>
      </w:r>
      <w:r w:rsidR="00BF13E0">
        <w:rPr>
          <w:rFonts w:ascii="Times New Roman" w:hAnsi="Times New Roman" w:cs="Times New Roman"/>
          <w:sz w:val="20"/>
          <w:szCs w:val="20"/>
        </w:rPr>
        <w:t xml:space="preserve"> </w:t>
      </w:r>
      <w:r w:rsidR="001C74ED" w:rsidRPr="001C74ED">
        <w:rPr>
          <w:rFonts w:ascii="Times New Roman" w:hAnsi="Times New Roman" w:cs="Times New Roman"/>
          <w:sz w:val="20"/>
          <w:szCs w:val="20"/>
        </w:rPr>
        <w:t>To obtain accurate experimental data</w:t>
      </w:r>
      <w:r w:rsidR="008D69A0">
        <w:rPr>
          <w:rFonts w:ascii="Times New Roman" w:hAnsi="Times New Roman" w:cs="Times New Roman"/>
          <w:sz w:val="20"/>
          <w:szCs w:val="20"/>
        </w:rPr>
        <w:t xml:space="preserve"> </w:t>
      </w:r>
      <w:r w:rsidR="001C74ED" w:rsidRPr="001C74ED">
        <w:rPr>
          <w:rFonts w:ascii="Times New Roman" w:hAnsi="Times New Roman" w:cs="Times New Roman"/>
          <w:sz w:val="20"/>
          <w:szCs w:val="20"/>
        </w:rPr>
        <w:t xml:space="preserve">required for improving the theoretical models, we have conducted </w:t>
      </w:r>
      <w:r w:rsidR="006F0145">
        <w:rPr>
          <w:rFonts w:ascii="Times New Roman" w:hAnsi="Times New Roman" w:cs="Times New Roman"/>
          <w:sz w:val="20"/>
          <w:szCs w:val="20"/>
        </w:rPr>
        <w:t>a series of systematic measurements of nuclide production</w:t>
      </w:r>
      <w:r w:rsidR="001C74ED" w:rsidRPr="001C74ED">
        <w:rPr>
          <w:rFonts w:ascii="Times New Roman" w:hAnsi="Times New Roman" w:cs="Times New Roman"/>
          <w:sz w:val="20"/>
          <w:szCs w:val="20"/>
        </w:rPr>
        <w:t xml:space="preserve"> cross section</w:t>
      </w:r>
      <w:r w:rsidR="003955DE">
        <w:rPr>
          <w:rFonts w:ascii="Times New Roman" w:hAnsi="Times New Roman" w:cs="Times New Roman"/>
          <w:sz w:val="20"/>
          <w:szCs w:val="20"/>
        </w:rPr>
        <w:t>s</w:t>
      </w:r>
      <w:r w:rsidR="001C74ED" w:rsidRPr="001C74ED">
        <w:rPr>
          <w:rFonts w:ascii="Times New Roman" w:hAnsi="Times New Roman" w:cs="Times New Roman"/>
          <w:sz w:val="20"/>
          <w:szCs w:val="20"/>
        </w:rPr>
        <w:t xml:space="preserve"> for various targets using the 3</w:t>
      </w:r>
      <w:r w:rsidR="001E723C">
        <w:rPr>
          <w:rFonts w:ascii="Times New Roman" w:hAnsi="Times New Roman" w:cs="Times New Roman"/>
          <w:sz w:val="20"/>
          <w:szCs w:val="20"/>
        </w:rPr>
        <w:t xml:space="preserve"> </w:t>
      </w:r>
      <w:r w:rsidR="001C74ED" w:rsidRPr="001C74ED">
        <w:rPr>
          <w:rFonts w:ascii="Times New Roman" w:hAnsi="Times New Roman" w:cs="Times New Roman"/>
          <w:sz w:val="20"/>
          <w:szCs w:val="20"/>
        </w:rPr>
        <w:t>GeV Rapid Cycling</w:t>
      </w:r>
      <w:r w:rsidR="00BF13E0">
        <w:rPr>
          <w:rFonts w:ascii="Times New Roman" w:hAnsi="Times New Roman" w:cs="Times New Roman"/>
          <w:sz w:val="20"/>
          <w:szCs w:val="20"/>
        </w:rPr>
        <w:t xml:space="preserve"> </w:t>
      </w:r>
      <w:r w:rsidR="001C74ED" w:rsidRPr="001C74ED">
        <w:rPr>
          <w:rFonts w:ascii="Times New Roman" w:hAnsi="Times New Roman" w:cs="Times New Roman"/>
          <w:sz w:val="20"/>
          <w:szCs w:val="20"/>
        </w:rPr>
        <w:t>Synchrotron (RCS) accelerator at the Japan Proton Accelerator Research Complex (J-PARC). Our</w:t>
      </w:r>
      <w:r w:rsidR="00BF13E0">
        <w:rPr>
          <w:rFonts w:ascii="Times New Roman" w:hAnsi="Times New Roman" w:cs="Times New Roman"/>
          <w:sz w:val="20"/>
          <w:szCs w:val="20"/>
        </w:rPr>
        <w:t xml:space="preserve"> </w:t>
      </w:r>
      <w:r w:rsidR="001C74ED" w:rsidRPr="001C74ED">
        <w:rPr>
          <w:rFonts w:ascii="Times New Roman" w:hAnsi="Times New Roman" w:cs="Times New Roman"/>
          <w:sz w:val="20"/>
          <w:szCs w:val="20"/>
        </w:rPr>
        <w:t>previous experiment</w:t>
      </w:r>
      <w:r w:rsidR="000976EE">
        <w:rPr>
          <w:rFonts w:ascii="Times New Roman" w:hAnsi="Times New Roman" w:cs="Times New Roman"/>
          <w:sz w:val="20"/>
          <w:szCs w:val="20"/>
        </w:rPr>
        <w:t>s</w:t>
      </w:r>
      <w:r w:rsidR="001C74ED" w:rsidRPr="001C74ED">
        <w:rPr>
          <w:rFonts w:ascii="Times New Roman" w:hAnsi="Times New Roman" w:cs="Times New Roman"/>
          <w:sz w:val="20"/>
          <w:szCs w:val="20"/>
        </w:rPr>
        <w:t xml:space="preserve"> for Al</w:t>
      </w:r>
      <w:r w:rsidR="008D69A0">
        <w:rPr>
          <w:rFonts w:ascii="Times New Roman" w:hAnsi="Times New Roman" w:cs="Times New Roman"/>
          <w:sz w:val="20"/>
          <w:szCs w:val="20"/>
        </w:rPr>
        <w:t>, Pb, and Bi</w:t>
      </w:r>
      <w:r w:rsidR="001C74ED" w:rsidRPr="001C74ED">
        <w:rPr>
          <w:rFonts w:ascii="Times New Roman" w:hAnsi="Times New Roman" w:cs="Times New Roman"/>
          <w:sz w:val="20"/>
          <w:szCs w:val="20"/>
        </w:rPr>
        <w:t xml:space="preserve"> target</w:t>
      </w:r>
      <w:r w:rsidR="00713065">
        <w:rPr>
          <w:rFonts w:ascii="Times New Roman" w:hAnsi="Times New Roman" w:cs="Times New Roman"/>
          <w:sz w:val="20"/>
          <w:szCs w:val="20"/>
        </w:rPr>
        <w:t>s</w:t>
      </w:r>
      <w:r w:rsidR="001C74ED" w:rsidRPr="001C74ED">
        <w:rPr>
          <w:rFonts w:ascii="Times New Roman" w:hAnsi="Times New Roman" w:cs="Times New Roman"/>
          <w:sz w:val="20"/>
          <w:szCs w:val="20"/>
        </w:rPr>
        <w:t xml:space="preserve"> [3</w:t>
      </w:r>
      <w:r w:rsidR="008D69A0">
        <w:rPr>
          <w:rFonts w:ascii="Times New Roman" w:hAnsi="Times New Roman" w:cs="Times New Roman"/>
          <w:sz w:val="20"/>
          <w:szCs w:val="20"/>
        </w:rPr>
        <w:t>,4</w:t>
      </w:r>
      <w:r w:rsidR="001C74ED" w:rsidRPr="001C74ED">
        <w:rPr>
          <w:rFonts w:ascii="Times New Roman" w:hAnsi="Times New Roman" w:cs="Times New Roman"/>
          <w:sz w:val="20"/>
          <w:szCs w:val="20"/>
        </w:rPr>
        <w:t>] showed that a well-calibrated current transformer successfully</w:t>
      </w:r>
      <w:r w:rsidR="00BF13E0">
        <w:rPr>
          <w:rFonts w:ascii="Times New Roman" w:hAnsi="Times New Roman" w:cs="Times New Roman"/>
          <w:sz w:val="20"/>
          <w:szCs w:val="20"/>
        </w:rPr>
        <w:t xml:space="preserve"> </w:t>
      </w:r>
      <w:r w:rsidR="001C74ED" w:rsidRPr="001C74ED">
        <w:rPr>
          <w:rFonts w:ascii="Times New Roman" w:hAnsi="Times New Roman" w:cs="Times New Roman"/>
          <w:sz w:val="20"/>
          <w:szCs w:val="20"/>
        </w:rPr>
        <w:t xml:space="preserve">reduced the uncertainty in the beam current, which finally achieved </w:t>
      </w:r>
      <w:r w:rsidR="008D69A0">
        <w:rPr>
          <w:rFonts w:ascii="Times New Roman" w:hAnsi="Times New Roman" w:cs="Times New Roman"/>
          <w:sz w:val="20"/>
          <w:szCs w:val="20"/>
        </w:rPr>
        <w:t>approximately</w:t>
      </w:r>
      <w:r w:rsidR="001C74ED" w:rsidRPr="001C74ED">
        <w:rPr>
          <w:rFonts w:ascii="Times New Roman" w:hAnsi="Times New Roman" w:cs="Times New Roman"/>
          <w:sz w:val="20"/>
          <w:szCs w:val="20"/>
        </w:rPr>
        <w:t xml:space="preserve"> 3.6%</w:t>
      </w:r>
      <w:r w:rsidR="00BF13E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1C74ED" w:rsidRPr="001C74ED">
        <w:rPr>
          <w:rFonts w:ascii="Times New Roman" w:hAnsi="Times New Roman" w:cs="Times New Roman"/>
          <w:sz w:val="20"/>
          <w:szCs w:val="20"/>
        </w:rPr>
        <w:t>as the</w:t>
      </w:r>
      <w:r w:rsidR="008D69A0">
        <w:rPr>
          <w:rFonts w:ascii="Times New Roman" w:hAnsi="Times New Roman" w:cs="Times New Roman"/>
          <w:sz w:val="20"/>
          <w:szCs w:val="20"/>
        </w:rPr>
        <w:t xml:space="preserve"> minimum</w:t>
      </w:r>
      <w:r w:rsidR="001C74ED" w:rsidRPr="001C74ED">
        <w:rPr>
          <w:rFonts w:ascii="Times New Roman" w:hAnsi="Times New Roman" w:cs="Times New Roman"/>
          <w:sz w:val="20"/>
          <w:szCs w:val="20"/>
        </w:rPr>
        <w:t xml:space="preserve"> total uncertainty.</w:t>
      </w:r>
    </w:p>
    <w:p w14:paraId="7B775E95" w14:textId="552B0B3A" w:rsidR="00E46C0B" w:rsidRDefault="008D69A0" w:rsidP="00E46C0B">
      <w:pPr>
        <w:ind w:firstLineChars="150" w:firstLine="3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T</w:t>
      </w:r>
      <w:r>
        <w:rPr>
          <w:rFonts w:ascii="Times New Roman" w:hAnsi="Times New Roman" w:cs="Times New Roman"/>
          <w:sz w:val="20"/>
          <w:szCs w:val="20"/>
        </w:rPr>
        <w:t>o improve theoretical</w:t>
      </w:r>
      <w:r w:rsidR="00713065">
        <w:rPr>
          <w:rFonts w:ascii="Times New Roman" w:hAnsi="Times New Roman" w:cs="Times New Roman"/>
          <w:sz w:val="20"/>
          <w:szCs w:val="20"/>
        </w:rPr>
        <w:t xml:space="preserve"> reaction</w:t>
      </w:r>
      <w:r>
        <w:rPr>
          <w:rFonts w:ascii="Times New Roman" w:hAnsi="Times New Roman" w:cs="Times New Roman"/>
          <w:sz w:val="20"/>
          <w:szCs w:val="20"/>
        </w:rPr>
        <w:t xml:space="preserve"> models, </w:t>
      </w:r>
      <w:r w:rsidR="00713065">
        <w:rPr>
          <w:rFonts w:ascii="Times New Roman" w:hAnsi="Times New Roman" w:cs="Times New Roman"/>
          <w:sz w:val="20"/>
          <w:szCs w:val="20"/>
        </w:rPr>
        <w:t>further</w:t>
      </w:r>
      <w:r>
        <w:rPr>
          <w:rFonts w:ascii="Times New Roman" w:hAnsi="Times New Roman" w:cs="Times New Roman"/>
          <w:sz w:val="20"/>
          <w:szCs w:val="20"/>
        </w:rPr>
        <w:t xml:space="preserve"> experimental data </w:t>
      </w:r>
      <w:r w:rsidR="00713065">
        <w:rPr>
          <w:rFonts w:ascii="Times New Roman" w:hAnsi="Times New Roman" w:cs="Times New Roman"/>
          <w:sz w:val="20"/>
          <w:szCs w:val="20"/>
        </w:rPr>
        <w:t>are</w:t>
      </w:r>
      <w:r>
        <w:rPr>
          <w:rFonts w:ascii="Times New Roman" w:hAnsi="Times New Roman" w:cs="Times New Roman"/>
          <w:sz w:val="20"/>
          <w:szCs w:val="20"/>
        </w:rPr>
        <w:t xml:space="preserve"> required </w:t>
      </w:r>
      <w:r w:rsidR="007E457B">
        <w:rPr>
          <w:rFonts w:ascii="Times New Roman" w:hAnsi="Times New Roman" w:cs="Times New Roman"/>
          <w:sz w:val="20"/>
          <w:szCs w:val="20"/>
        </w:rPr>
        <w:t>in the</w:t>
      </w:r>
      <w:r>
        <w:rPr>
          <w:rFonts w:ascii="Times New Roman" w:hAnsi="Times New Roman" w:cs="Times New Roman"/>
          <w:sz w:val="20"/>
          <w:szCs w:val="20"/>
        </w:rPr>
        <w:t xml:space="preserve"> GeV </w:t>
      </w:r>
      <w:r w:rsidR="007E457B">
        <w:rPr>
          <w:rFonts w:ascii="Times New Roman" w:hAnsi="Times New Roman" w:cs="Times New Roman"/>
          <w:sz w:val="20"/>
          <w:szCs w:val="20"/>
        </w:rPr>
        <w:t>range where the experimental data are insufficient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0B750F" w:rsidRPr="000B750F">
        <w:rPr>
          <w:rFonts w:ascii="Times New Roman" w:hAnsi="Times New Roman" w:cs="Times New Roman"/>
          <w:sz w:val="20"/>
          <w:szCs w:val="20"/>
        </w:rPr>
        <w:t xml:space="preserve">Recently, we have measured the nuclide production cross sections for Ho, Lu, and Re at 0.4, 1.3, 2.2, and 3.0 GeV to meet the requirement. </w:t>
      </w:r>
      <w:r w:rsidR="001C74ED" w:rsidRPr="001C74ED">
        <w:rPr>
          <w:rFonts w:ascii="Times New Roman" w:hAnsi="Times New Roman" w:cs="Times New Roman"/>
          <w:sz w:val="20"/>
          <w:szCs w:val="20"/>
        </w:rPr>
        <w:t xml:space="preserve">In this paper, we </w:t>
      </w:r>
      <w:r w:rsidR="000B750F">
        <w:rPr>
          <w:rFonts w:ascii="Times New Roman" w:hAnsi="Times New Roman" w:cs="Times New Roman"/>
          <w:sz w:val="20"/>
          <w:szCs w:val="20"/>
        </w:rPr>
        <w:t>show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2772F0">
        <w:rPr>
          <w:rFonts w:ascii="Times New Roman" w:hAnsi="Times New Roman" w:cs="Times New Roman"/>
          <w:sz w:val="20"/>
          <w:szCs w:val="20"/>
        </w:rPr>
        <w:t>preliminary</w:t>
      </w:r>
      <w:r w:rsidR="001C74ED" w:rsidRPr="001C74ED">
        <w:rPr>
          <w:rFonts w:ascii="Times New Roman" w:hAnsi="Times New Roman" w:cs="Times New Roman"/>
          <w:sz w:val="20"/>
          <w:szCs w:val="20"/>
        </w:rPr>
        <w:t xml:space="preserve"> results of </w:t>
      </w:r>
      <w:proofErr w:type="spellStart"/>
      <w:r w:rsidR="001C74ED" w:rsidRPr="001E723C">
        <w:rPr>
          <w:rFonts w:ascii="Times New Roman" w:hAnsi="Times New Roman" w:cs="Times New Roman"/>
          <w:sz w:val="20"/>
          <w:szCs w:val="20"/>
          <w:vertAlign w:val="superscript"/>
        </w:rPr>
        <w:t>nat</w:t>
      </w:r>
      <w:r w:rsidR="000E66F0">
        <w:rPr>
          <w:rFonts w:ascii="Times New Roman" w:hAnsi="Times New Roman" w:cs="Times New Roman"/>
          <w:sz w:val="20"/>
          <w:szCs w:val="20"/>
        </w:rPr>
        <w:t>Lu</w:t>
      </w:r>
      <w:proofErr w:type="spellEnd"/>
      <w:r w:rsidR="0066505F">
        <w:rPr>
          <w:rFonts w:ascii="Times New Roman" w:hAnsi="Times New Roman" w:cs="Times New Roman"/>
          <w:sz w:val="20"/>
          <w:szCs w:val="20"/>
        </w:rPr>
        <w:t>.</w:t>
      </w:r>
      <w:r w:rsidR="0066505F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1C74ED" w:rsidRPr="001C74ED">
        <w:rPr>
          <w:rFonts w:ascii="Times New Roman" w:hAnsi="Times New Roman" w:cs="Times New Roman"/>
          <w:sz w:val="20"/>
          <w:szCs w:val="20"/>
        </w:rPr>
        <w:t>In addition, we compare the measured data with theoretical model calculations</w:t>
      </w:r>
      <w:r w:rsidR="0066505F">
        <w:rPr>
          <w:rFonts w:ascii="Times New Roman" w:hAnsi="Times New Roman" w:cs="Times New Roman"/>
          <w:sz w:val="20"/>
          <w:szCs w:val="20"/>
        </w:rPr>
        <w:t xml:space="preserve"> </w:t>
      </w:r>
      <w:r w:rsidR="000B750F">
        <w:rPr>
          <w:rFonts w:ascii="Times New Roman" w:hAnsi="Times New Roman" w:cs="Times New Roman"/>
          <w:sz w:val="20"/>
          <w:szCs w:val="20"/>
        </w:rPr>
        <w:t xml:space="preserve">using </w:t>
      </w:r>
      <w:r w:rsidR="001C74ED" w:rsidRPr="001C74ED">
        <w:rPr>
          <w:rFonts w:ascii="Times New Roman" w:hAnsi="Times New Roman" w:cs="Times New Roman"/>
          <w:sz w:val="20"/>
          <w:szCs w:val="20"/>
        </w:rPr>
        <w:t>INCL4.6/GEM [</w:t>
      </w:r>
      <w:r>
        <w:rPr>
          <w:rFonts w:ascii="Times New Roman" w:hAnsi="Times New Roman" w:cs="Times New Roman"/>
          <w:sz w:val="20"/>
          <w:szCs w:val="20"/>
        </w:rPr>
        <w:t>5</w:t>
      </w:r>
      <w:r w:rsidR="001C74ED" w:rsidRPr="001C74ED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6</w:t>
      </w:r>
      <w:r w:rsidR="001C74ED" w:rsidRPr="001C74ED">
        <w:rPr>
          <w:rFonts w:ascii="Times New Roman" w:hAnsi="Times New Roman" w:cs="Times New Roman"/>
          <w:sz w:val="20"/>
          <w:szCs w:val="20"/>
        </w:rPr>
        <w:t>] and INCL++/ABLA07 [</w:t>
      </w:r>
      <w:r>
        <w:rPr>
          <w:rFonts w:ascii="Times New Roman" w:hAnsi="Times New Roman" w:cs="Times New Roman"/>
          <w:sz w:val="20"/>
          <w:szCs w:val="20"/>
        </w:rPr>
        <w:t>7</w:t>
      </w:r>
      <w:r w:rsidR="001C74ED" w:rsidRPr="001C74ED">
        <w:rPr>
          <w:rFonts w:ascii="Times New Roman" w:hAnsi="Times New Roman" w:cs="Times New Roman"/>
          <w:sz w:val="20"/>
          <w:szCs w:val="20"/>
        </w:rPr>
        <w:t>,</w:t>
      </w:r>
      <w:r w:rsidR="0010214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8</w:t>
      </w:r>
      <w:r w:rsidR="001C74ED" w:rsidRPr="001C74ED">
        <w:rPr>
          <w:rFonts w:ascii="Times New Roman" w:hAnsi="Times New Roman" w:cs="Times New Roman"/>
          <w:sz w:val="20"/>
          <w:szCs w:val="20"/>
        </w:rPr>
        <w:t>]</w:t>
      </w:r>
      <w:r w:rsidR="00262576">
        <w:rPr>
          <w:rFonts w:ascii="Times New Roman" w:hAnsi="Times New Roman" w:cs="Times New Roman"/>
          <w:sz w:val="20"/>
          <w:szCs w:val="20"/>
        </w:rPr>
        <w:t>.</w:t>
      </w:r>
    </w:p>
    <w:p w14:paraId="45F0AFCC" w14:textId="77777777" w:rsidR="00177558" w:rsidRPr="00951959" w:rsidRDefault="00177558" w:rsidP="00E46C0B">
      <w:pPr>
        <w:ind w:firstLineChars="150" w:firstLine="300"/>
        <w:rPr>
          <w:rFonts w:ascii="Times New Roman" w:hAnsi="Times New Roman" w:cs="Times New Roman"/>
          <w:sz w:val="20"/>
          <w:szCs w:val="20"/>
        </w:rPr>
      </w:pPr>
    </w:p>
    <w:p w14:paraId="09FA3221" w14:textId="5643BFA9" w:rsidR="00352E53" w:rsidRDefault="00A56C70" w:rsidP="00352E53">
      <w:pPr>
        <w:ind w:firstLineChars="0" w:firstLine="0"/>
        <w:rPr>
          <w:rFonts w:ascii="Times New Roman" w:hAnsi="Times New Roman" w:cs="Times New Roman"/>
          <w:b/>
          <w:sz w:val="24"/>
          <w:szCs w:val="24"/>
        </w:rPr>
      </w:pPr>
      <w:r w:rsidRPr="00B213BD">
        <w:rPr>
          <w:rFonts w:ascii="Times New Roman" w:hAnsi="Times New Roman" w:cs="Times New Roman"/>
          <w:b/>
          <w:sz w:val="24"/>
          <w:szCs w:val="24"/>
        </w:rPr>
        <w:t>2. Experiment</w:t>
      </w:r>
    </w:p>
    <w:p w14:paraId="001C9E8D" w14:textId="48FD5E12" w:rsidR="00C00B38" w:rsidRDefault="00C00B38" w:rsidP="00C00B38">
      <w:pPr>
        <w:ind w:firstLineChars="150" w:firstLine="300"/>
        <w:rPr>
          <w:rFonts w:ascii="Times New Roman" w:hAnsi="Times New Roman" w:cs="Times New Roman"/>
          <w:b/>
          <w:sz w:val="24"/>
          <w:szCs w:val="24"/>
        </w:rPr>
      </w:pPr>
      <w:r w:rsidRPr="005838AC">
        <w:rPr>
          <w:rFonts w:ascii="Times New Roman" w:hAnsi="Times New Roman" w:cs="Times New Roman"/>
          <w:sz w:val="20"/>
          <w:szCs w:val="20"/>
        </w:rPr>
        <w:t xml:space="preserve">The </w:t>
      </w:r>
      <w:r>
        <w:rPr>
          <w:rFonts w:ascii="Times New Roman" w:hAnsi="Times New Roman" w:cs="Times New Roman"/>
          <w:sz w:val="20"/>
          <w:szCs w:val="20"/>
        </w:rPr>
        <w:t>sample foils</w:t>
      </w:r>
      <w:r w:rsidRPr="005838AC">
        <w:rPr>
          <w:rFonts w:ascii="Times New Roman" w:hAnsi="Times New Roman" w:cs="Times New Roman"/>
          <w:sz w:val="20"/>
          <w:szCs w:val="20"/>
        </w:rPr>
        <w:t xml:space="preserve"> were assembled in four stacks</w:t>
      </w:r>
      <w:r>
        <w:rPr>
          <w:rFonts w:ascii="Times New Roman" w:hAnsi="Times New Roman" w:cs="Times New Roman"/>
          <w:sz w:val="20"/>
          <w:szCs w:val="20"/>
        </w:rPr>
        <w:t xml:space="preserve"> as shown in Figure1</w:t>
      </w:r>
      <w:r w:rsidRPr="005838AC">
        <w:rPr>
          <w:rFonts w:ascii="Times New Roman" w:hAnsi="Times New Roman" w:cs="Times New Roman"/>
          <w:sz w:val="20"/>
          <w:szCs w:val="20"/>
        </w:rPr>
        <w:t>. In each</w:t>
      </w:r>
      <w:r>
        <w:rPr>
          <w:rFonts w:ascii="Times New Roman" w:hAnsi="Times New Roman" w:cs="Times New Roman"/>
          <w:sz w:val="20"/>
          <w:szCs w:val="20"/>
        </w:rPr>
        <w:t xml:space="preserve"> stack</w:t>
      </w:r>
      <w:r w:rsidRPr="005838AC">
        <w:rPr>
          <w:rFonts w:ascii="Times New Roman" w:hAnsi="Times New Roman" w:cs="Times New Roman"/>
          <w:sz w:val="20"/>
          <w:szCs w:val="20"/>
        </w:rPr>
        <w:t>, Ho, Lu, and Re targets</w:t>
      </w:r>
    </w:p>
    <w:p w14:paraId="50BC8297" w14:textId="64A14784" w:rsidR="0016279D" w:rsidRDefault="00177558" w:rsidP="00C00B38">
      <w:pPr>
        <w:ind w:firstLineChars="0" w:firstLine="0"/>
        <w:rPr>
          <w:rFonts w:ascii="Times New Roman" w:hAnsi="Times New Roman" w:cs="Times New Roman"/>
          <w:sz w:val="20"/>
          <w:szCs w:val="20"/>
        </w:rPr>
      </w:pPr>
      <w:r w:rsidRPr="005838AC">
        <w:rPr>
          <w:rFonts w:ascii="Times New Roman" w:hAnsi="Times New Roman" w:cs="Times New Roman"/>
          <w:sz w:val="20"/>
          <w:szCs w:val="20"/>
        </w:rPr>
        <w:lastRenderedPageBreak/>
        <w:t>were</w:t>
      </w:r>
      <w:r w:rsidR="00C00B38">
        <w:rPr>
          <w:rFonts w:ascii="Times New Roman" w:hAnsi="Times New Roman" w:cs="Times New Roman"/>
          <w:sz w:val="20"/>
          <w:szCs w:val="20"/>
        </w:rPr>
        <w:t xml:space="preserve"> </w:t>
      </w:r>
      <w:r w:rsidRPr="005838AC">
        <w:rPr>
          <w:rFonts w:ascii="Times New Roman" w:hAnsi="Times New Roman" w:cs="Times New Roman"/>
          <w:sz w:val="20"/>
          <w:szCs w:val="20"/>
        </w:rPr>
        <w:t xml:space="preserve">put in order of </w:t>
      </w:r>
      <w:r w:rsidR="008B3AA8" w:rsidRPr="005838AC">
        <w:rPr>
          <w:rFonts w:ascii="Times New Roman" w:hAnsi="Times New Roman" w:cs="Times New Roman"/>
          <w:sz w:val="20"/>
          <w:szCs w:val="20"/>
        </w:rPr>
        <w:t xml:space="preserve">increasing atomic number. </w:t>
      </w:r>
      <w:r w:rsidR="00EA7898" w:rsidRPr="005838AC">
        <w:rPr>
          <w:rFonts w:ascii="Times New Roman" w:hAnsi="Times New Roman" w:cs="Times New Roman"/>
          <w:sz w:val="20"/>
          <w:szCs w:val="20"/>
        </w:rPr>
        <w:t xml:space="preserve">To prevent </w:t>
      </w:r>
      <w:r w:rsidR="00814C2C">
        <w:rPr>
          <w:rFonts w:ascii="Times New Roman" w:hAnsi="Times New Roman" w:cs="Times New Roman"/>
          <w:sz w:val="20"/>
          <w:szCs w:val="20"/>
        </w:rPr>
        <w:t>the products from escaping to the other target,</w:t>
      </w:r>
      <w:r w:rsidR="00C408AA" w:rsidRPr="005838AC">
        <w:rPr>
          <w:rFonts w:ascii="Times New Roman" w:hAnsi="Times New Roman" w:cs="Times New Roman"/>
          <w:sz w:val="20"/>
          <w:szCs w:val="20"/>
        </w:rPr>
        <w:t xml:space="preserve"> Al foils were </w:t>
      </w:r>
      <w:r w:rsidR="007B6145" w:rsidRPr="005838AC">
        <w:rPr>
          <w:rFonts w:ascii="Times New Roman" w:hAnsi="Times New Roman" w:cs="Times New Roman"/>
          <w:sz w:val="20"/>
          <w:szCs w:val="20"/>
        </w:rPr>
        <w:t>inserted between samples. All foils were 25 mm</w:t>
      </w:r>
      <w:r w:rsidR="007B6145" w:rsidRPr="005838AC">
        <w:rPr>
          <w:rFonts w:cs="Times New Roman"/>
          <w:sz w:val="20"/>
          <w:szCs w:val="20"/>
        </w:rPr>
        <w:t xml:space="preserve"> </w:t>
      </w:r>
      <w:r w:rsidR="007B6145" w:rsidRPr="00B958F1">
        <w:rPr>
          <w:rFonts w:ascii="Times New Roman" w:hAnsi="Times New Roman" w:cs="Times New Roman"/>
          <w:sz w:val="20"/>
          <w:szCs w:val="20"/>
        </w:rPr>
        <w:t>×</w:t>
      </w:r>
      <w:r w:rsidR="007B6145" w:rsidRPr="005838AC">
        <w:rPr>
          <w:rFonts w:cs="Times New Roman"/>
          <w:sz w:val="20"/>
          <w:szCs w:val="20"/>
        </w:rPr>
        <w:t xml:space="preserve"> </w:t>
      </w:r>
      <w:r w:rsidR="007B6145" w:rsidRPr="005838AC">
        <w:rPr>
          <w:rFonts w:ascii="Times New Roman" w:hAnsi="Times New Roman" w:cs="Times New Roman"/>
          <w:sz w:val="20"/>
          <w:szCs w:val="20"/>
        </w:rPr>
        <w:t>25 mm square</w:t>
      </w:r>
      <w:r w:rsidR="00F577FD" w:rsidRPr="005838AC">
        <w:rPr>
          <w:rFonts w:ascii="Times New Roman" w:hAnsi="Times New Roman" w:cs="Times New Roman"/>
          <w:sz w:val="20"/>
          <w:szCs w:val="20"/>
        </w:rPr>
        <w:t xml:space="preserve"> and 0.1-mm thick</w:t>
      </w:r>
      <w:r w:rsidR="00744C13" w:rsidRPr="005838AC">
        <w:rPr>
          <w:rFonts w:ascii="Times New Roman" w:hAnsi="Times New Roman" w:cs="Times New Roman"/>
          <w:sz w:val="20"/>
          <w:szCs w:val="20"/>
        </w:rPr>
        <w:t xml:space="preserve">. </w:t>
      </w:r>
      <w:r w:rsidR="00F66799" w:rsidRPr="005838AC">
        <w:rPr>
          <w:rFonts w:ascii="Times New Roman" w:hAnsi="Times New Roman" w:cs="Times New Roman"/>
          <w:sz w:val="20"/>
          <w:szCs w:val="20"/>
        </w:rPr>
        <w:t xml:space="preserve">Four sets of stacks were enclosed </w:t>
      </w:r>
      <w:r w:rsidR="009C68B0" w:rsidRPr="005838AC">
        <w:rPr>
          <w:rFonts w:ascii="Times New Roman" w:hAnsi="Times New Roman" w:cs="Times New Roman"/>
          <w:sz w:val="20"/>
          <w:szCs w:val="20"/>
        </w:rPr>
        <w:t>in 0.1-mm-thick Al containers</w:t>
      </w:r>
      <w:r w:rsidR="001E2558">
        <w:rPr>
          <w:rFonts w:ascii="Times New Roman" w:hAnsi="Times New Roman" w:cs="Times New Roman"/>
          <w:sz w:val="20"/>
          <w:szCs w:val="20"/>
        </w:rPr>
        <w:t>, and</w:t>
      </w:r>
      <w:r w:rsidR="0016279D">
        <w:rPr>
          <w:rFonts w:ascii="Times New Roman" w:hAnsi="Times New Roman" w:cs="Times New Roman"/>
          <w:sz w:val="20"/>
          <w:szCs w:val="20"/>
        </w:rPr>
        <w:t xml:space="preserve"> </w:t>
      </w:r>
      <w:r w:rsidR="001E2558">
        <w:rPr>
          <w:rFonts w:ascii="Times New Roman" w:hAnsi="Times New Roman" w:cs="Times New Roman"/>
          <w:sz w:val="20"/>
          <w:szCs w:val="20"/>
        </w:rPr>
        <w:t xml:space="preserve">were </w:t>
      </w:r>
      <w:r w:rsidR="0016279D">
        <w:rPr>
          <w:rFonts w:ascii="Times New Roman" w:hAnsi="Times New Roman" w:cs="Times New Roman"/>
          <w:sz w:val="20"/>
          <w:szCs w:val="20"/>
        </w:rPr>
        <w:t xml:space="preserve">fixed on </w:t>
      </w:r>
      <w:r w:rsidR="00664ABE">
        <w:rPr>
          <w:rFonts w:ascii="Times New Roman" w:hAnsi="Times New Roman" w:cs="Times New Roman"/>
          <w:sz w:val="20"/>
          <w:szCs w:val="20"/>
        </w:rPr>
        <w:t>movable stage</w:t>
      </w:r>
      <w:r w:rsidR="001A5990">
        <w:rPr>
          <w:rFonts w:ascii="Times New Roman" w:hAnsi="Times New Roman" w:cs="Times New Roman"/>
          <w:sz w:val="20"/>
          <w:szCs w:val="20"/>
        </w:rPr>
        <w:t>s</w:t>
      </w:r>
      <w:r w:rsidR="00664ABE">
        <w:rPr>
          <w:rFonts w:ascii="Times New Roman" w:hAnsi="Times New Roman" w:cs="Times New Roman"/>
          <w:sz w:val="20"/>
          <w:szCs w:val="20"/>
        </w:rPr>
        <w:t xml:space="preserve"> in a vacuum chamber</w:t>
      </w:r>
      <w:r w:rsidR="0044109C">
        <w:rPr>
          <w:rFonts w:ascii="Times New Roman" w:hAnsi="Times New Roman" w:cs="Times New Roman"/>
          <w:sz w:val="20"/>
          <w:szCs w:val="20"/>
        </w:rPr>
        <w:t>, which was install</w:t>
      </w:r>
      <w:r w:rsidR="00D5060A">
        <w:rPr>
          <w:rFonts w:ascii="Times New Roman" w:hAnsi="Times New Roman" w:cs="Times New Roman"/>
          <w:sz w:val="20"/>
          <w:szCs w:val="20"/>
        </w:rPr>
        <w:t>ed in the beam</w:t>
      </w:r>
      <w:r w:rsidR="00B9072D">
        <w:rPr>
          <w:rFonts w:ascii="Times New Roman" w:hAnsi="Times New Roman" w:cs="Times New Roman"/>
          <w:sz w:val="20"/>
          <w:szCs w:val="20"/>
        </w:rPr>
        <w:t xml:space="preserve"> dump</w:t>
      </w:r>
      <w:r w:rsidR="00D5060A">
        <w:rPr>
          <w:rFonts w:ascii="Times New Roman" w:hAnsi="Times New Roman" w:cs="Times New Roman"/>
          <w:sz w:val="20"/>
          <w:szCs w:val="20"/>
        </w:rPr>
        <w:t xml:space="preserve"> line. </w:t>
      </w:r>
      <w:r w:rsidR="00CD77E9">
        <w:rPr>
          <w:rFonts w:ascii="Times New Roman" w:hAnsi="Times New Roman" w:cs="Times New Roman"/>
          <w:sz w:val="20"/>
          <w:szCs w:val="20"/>
        </w:rPr>
        <w:t>Each stack was</w:t>
      </w:r>
      <w:r w:rsidR="00D96599">
        <w:rPr>
          <w:rFonts w:ascii="Times New Roman" w:hAnsi="Times New Roman" w:cs="Times New Roman"/>
          <w:sz w:val="20"/>
          <w:szCs w:val="20"/>
        </w:rPr>
        <w:t xml:space="preserve"> inserted </w:t>
      </w:r>
      <w:r w:rsidR="002E0DF2">
        <w:rPr>
          <w:rFonts w:ascii="Times New Roman" w:hAnsi="Times New Roman" w:cs="Times New Roman"/>
          <w:sz w:val="20"/>
          <w:szCs w:val="20"/>
        </w:rPr>
        <w:t>to the irradiation position, and</w:t>
      </w:r>
      <w:r w:rsidR="00CD77E9">
        <w:rPr>
          <w:rFonts w:ascii="Times New Roman" w:hAnsi="Times New Roman" w:cs="Times New Roman"/>
          <w:sz w:val="20"/>
          <w:szCs w:val="20"/>
        </w:rPr>
        <w:t xml:space="preserve"> irradiated </w:t>
      </w:r>
      <w:r w:rsidR="00754E6E">
        <w:rPr>
          <w:rFonts w:ascii="Times New Roman" w:hAnsi="Times New Roman" w:cs="Times New Roman"/>
          <w:sz w:val="20"/>
          <w:szCs w:val="20"/>
        </w:rPr>
        <w:t xml:space="preserve">by </w:t>
      </w:r>
      <w:r w:rsidR="00CD77E9">
        <w:rPr>
          <w:rFonts w:ascii="Times New Roman" w:hAnsi="Times New Roman" w:cs="Times New Roman"/>
          <w:sz w:val="20"/>
          <w:szCs w:val="20"/>
        </w:rPr>
        <w:t xml:space="preserve">proton beam with energies </w:t>
      </w:r>
      <w:r w:rsidR="00227329">
        <w:rPr>
          <w:rFonts w:ascii="Times New Roman" w:hAnsi="Times New Roman" w:cs="Times New Roman"/>
          <w:sz w:val="20"/>
          <w:szCs w:val="20"/>
        </w:rPr>
        <w:t xml:space="preserve">of </w:t>
      </w:r>
      <w:r w:rsidR="00CD77E9">
        <w:rPr>
          <w:rFonts w:ascii="Times New Roman" w:hAnsi="Times New Roman" w:cs="Times New Roman"/>
          <w:sz w:val="20"/>
          <w:szCs w:val="20"/>
        </w:rPr>
        <w:t xml:space="preserve">0.4, 1.3, 2.2, </w:t>
      </w:r>
      <w:r w:rsidR="008D62D5">
        <w:rPr>
          <w:rFonts w:ascii="Times New Roman" w:hAnsi="Times New Roman" w:cs="Times New Roman"/>
          <w:sz w:val="20"/>
          <w:szCs w:val="20"/>
        </w:rPr>
        <w:t xml:space="preserve">and </w:t>
      </w:r>
      <w:r w:rsidR="00CD77E9">
        <w:rPr>
          <w:rFonts w:ascii="Times New Roman" w:hAnsi="Times New Roman" w:cs="Times New Roman"/>
          <w:sz w:val="20"/>
          <w:szCs w:val="20"/>
        </w:rPr>
        <w:t>3.0 GeV</w:t>
      </w:r>
      <w:r w:rsidR="00754E6E">
        <w:rPr>
          <w:rFonts w:ascii="Times New Roman" w:hAnsi="Times New Roman" w:cs="Times New Roman"/>
          <w:sz w:val="20"/>
          <w:szCs w:val="20"/>
        </w:rPr>
        <w:t xml:space="preserve">. </w:t>
      </w:r>
      <w:r w:rsidR="00F6171B">
        <w:rPr>
          <w:rFonts w:ascii="Times New Roman" w:hAnsi="Times New Roman" w:cs="Times New Roman"/>
          <w:sz w:val="20"/>
          <w:szCs w:val="20"/>
        </w:rPr>
        <w:t xml:space="preserve">The beam </w:t>
      </w:r>
      <w:r w:rsidR="00B15409">
        <w:rPr>
          <w:rFonts w:ascii="Times New Roman" w:hAnsi="Times New Roman" w:cs="Times New Roman"/>
          <w:sz w:val="20"/>
          <w:szCs w:val="20"/>
        </w:rPr>
        <w:t xml:space="preserve">profiles and </w:t>
      </w:r>
      <w:r w:rsidR="00F6171B">
        <w:rPr>
          <w:rFonts w:ascii="Times New Roman" w:hAnsi="Times New Roman" w:cs="Times New Roman"/>
          <w:sz w:val="20"/>
          <w:szCs w:val="20"/>
        </w:rPr>
        <w:t>curre</w:t>
      </w:r>
      <w:r w:rsidR="00B15409">
        <w:rPr>
          <w:rFonts w:ascii="Times New Roman" w:hAnsi="Times New Roman" w:cs="Times New Roman"/>
          <w:sz w:val="20"/>
          <w:szCs w:val="20"/>
        </w:rPr>
        <w:t>nts were monitored by multi-wire profile monitor</w:t>
      </w:r>
      <w:r w:rsidR="00504B16">
        <w:rPr>
          <w:rFonts w:ascii="Times New Roman" w:hAnsi="Times New Roman" w:cs="Times New Roman"/>
          <w:sz w:val="20"/>
          <w:szCs w:val="20"/>
        </w:rPr>
        <w:t xml:space="preserve">s </w:t>
      </w:r>
      <w:r w:rsidR="00814C2C">
        <w:rPr>
          <w:rFonts w:ascii="Times New Roman" w:hAnsi="Times New Roman" w:cs="Times New Roman"/>
          <w:sz w:val="20"/>
          <w:szCs w:val="20"/>
        </w:rPr>
        <w:t xml:space="preserve">[9] </w:t>
      </w:r>
      <w:r w:rsidR="00504B16">
        <w:rPr>
          <w:rFonts w:ascii="Times New Roman" w:hAnsi="Times New Roman" w:cs="Times New Roman"/>
          <w:sz w:val="20"/>
          <w:szCs w:val="20"/>
        </w:rPr>
        <w:t xml:space="preserve">installed in the beam transport line. </w:t>
      </w:r>
      <w:r w:rsidR="004509E6">
        <w:rPr>
          <w:rFonts w:ascii="Times New Roman" w:hAnsi="Times New Roman" w:cs="Times New Roman"/>
          <w:sz w:val="20"/>
          <w:szCs w:val="20"/>
        </w:rPr>
        <w:t>Typical irradiation time was approximately 100 seconds</w:t>
      </w:r>
      <w:r w:rsidR="00FA552D">
        <w:rPr>
          <w:rFonts w:ascii="Times New Roman" w:hAnsi="Times New Roman" w:cs="Times New Roman"/>
          <w:sz w:val="20"/>
          <w:szCs w:val="20"/>
        </w:rPr>
        <w:t>.</w:t>
      </w:r>
    </w:p>
    <w:p w14:paraId="7B7CBB2F" w14:textId="35D26747" w:rsidR="003D7374" w:rsidRPr="0041320A" w:rsidRDefault="00FE20D1" w:rsidP="009F6D57">
      <w:pPr>
        <w:ind w:firstLineChars="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4F543E">
        <w:rPr>
          <w:rFonts w:ascii="Times New Roman" w:hAnsi="Times New Roman" w:cs="Times New Roman"/>
          <w:sz w:val="20"/>
          <w:szCs w:val="20"/>
        </w:rPr>
        <w:t>After the irradiation, gamma-ray</w:t>
      </w:r>
      <w:r w:rsidR="005A403B">
        <w:rPr>
          <w:rFonts w:ascii="Times New Roman" w:hAnsi="Times New Roman" w:cs="Times New Roman"/>
          <w:sz w:val="20"/>
          <w:szCs w:val="20"/>
        </w:rPr>
        <w:t xml:space="preserve"> measurement was performed </w:t>
      </w:r>
      <w:r w:rsidR="009077C0">
        <w:rPr>
          <w:rFonts w:ascii="Times New Roman" w:hAnsi="Times New Roman" w:cs="Times New Roman"/>
          <w:sz w:val="20"/>
          <w:szCs w:val="20"/>
        </w:rPr>
        <w:t xml:space="preserve">with two high-purity Ge detectors. </w:t>
      </w:r>
      <w:r w:rsidR="006B3AF8">
        <w:rPr>
          <w:rFonts w:ascii="Times New Roman" w:hAnsi="Times New Roman" w:cs="Times New Roman"/>
          <w:sz w:val="20"/>
          <w:szCs w:val="20"/>
        </w:rPr>
        <w:t xml:space="preserve">Energy calibration and determination of </w:t>
      </w:r>
      <w:r w:rsidR="00507470">
        <w:rPr>
          <w:rFonts w:ascii="Times New Roman" w:hAnsi="Times New Roman" w:cs="Times New Roman"/>
          <w:sz w:val="20"/>
          <w:szCs w:val="20"/>
        </w:rPr>
        <w:t>detection efficiency of the detector</w:t>
      </w:r>
      <w:r w:rsidR="000B030E">
        <w:rPr>
          <w:rFonts w:ascii="Times New Roman" w:hAnsi="Times New Roman" w:cs="Times New Roman"/>
          <w:sz w:val="20"/>
          <w:szCs w:val="20"/>
        </w:rPr>
        <w:t>s</w:t>
      </w:r>
      <w:r w:rsidR="00507470">
        <w:rPr>
          <w:rFonts w:ascii="Times New Roman" w:hAnsi="Times New Roman" w:cs="Times New Roman"/>
          <w:sz w:val="20"/>
          <w:szCs w:val="20"/>
        </w:rPr>
        <w:t xml:space="preserve"> were performed with standard gamma-ray sources </w:t>
      </w:r>
      <w:r w:rsidR="00507470" w:rsidRPr="00CE4234">
        <w:rPr>
          <w:rFonts w:ascii="Times New Roman" w:hAnsi="Times New Roman" w:cs="Times New Roman"/>
          <w:sz w:val="20"/>
          <w:szCs w:val="20"/>
          <w:vertAlign w:val="superscript"/>
        </w:rPr>
        <w:t>137</w:t>
      </w:r>
      <w:r w:rsidR="00507470">
        <w:rPr>
          <w:rFonts w:ascii="Times New Roman" w:hAnsi="Times New Roman" w:cs="Times New Roman"/>
          <w:sz w:val="20"/>
          <w:szCs w:val="20"/>
        </w:rPr>
        <w:t xml:space="preserve">Cs, </w:t>
      </w:r>
      <w:r w:rsidR="00507470" w:rsidRPr="00CE4234">
        <w:rPr>
          <w:rFonts w:ascii="Times New Roman" w:hAnsi="Times New Roman" w:cs="Times New Roman"/>
          <w:sz w:val="20"/>
          <w:szCs w:val="20"/>
          <w:vertAlign w:val="superscript"/>
        </w:rPr>
        <w:t>60</w:t>
      </w:r>
      <w:r w:rsidR="00507470">
        <w:rPr>
          <w:rFonts w:ascii="Times New Roman" w:hAnsi="Times New Roman" w:cs="Times New Roman"/>
          <w:sz w:val="20"/>
          <w:szCs w:val="20"/>
        </w:rPr>
        <w:t>Co,</w:t>
      </w:r>
      <w:r w:rsidR="00CE4234">
        <w:rPr>
          <w:rFonts w:ascii="Times New Roman" w:hAnsi="Times New Roman" w:cs="Times New Roman"/>
          <w:sz w:val="20"/>
          <w:szCs w:val="20"/>
        </w:rPr>
        <w:t xml:space="preserve"> </w:t>
      </w:r>
      <w:r w:rsidR="00CE4234" w:rsidRPr="00CE4234">
        <w:rPr>
          <w:rFonts w:ascii="Times New Roman" w:hAnsi="Times New Roman" w:cs="Times New Roman"/>
          <w:sz w:val="20"/>
          <w:szCs w:val="20"/>
          <w:vertAlign w:val="superscript"/>
        </w:rPr>
        <w:t>152</w:t>
      </w:r>
      <w:r w:rsidR="00CE4234">
        <w:rPr>
          <w:rFonts w:ascii="Times New Roman" w:hAnsi="Times New Roman" w:cs="Times New Roman"/>
          <w:sz w:val="20"/>
          <w:szCs w:val="20"/>
        </w:rPr>
        <w:t xml:space="preserve">Eu, and </w:t>
      </w:r>
      <w:r w:rsidR="00CE4234" w:rsidRPr="00CE4234">
        <w:rPr>
          <w:rFonts w:ascii="Times New Roman" w:hAnsi="Times New Roman" w:cs="Times New Roman"/>
          <w:sz w:val="20"/>
          <w:szCs w:val="20"/>
          <w:vertAlign w:val="superscript"/>
        </w:rPr>
        <w:t>241</w:t>
      </w:r>
      <w:r w:rsidR="00CE4234">
        <w:rPr>
          <w:rFonts w:ascii="Times New Roman" w:hAnsi="Times New Roman" w:cs="Times New Roman"/>
          <w:sz w:val="20"/>
          <w:szCs w:val="20"/>
        </w:rPr>
        <w:t>Am.</w:t>
      </w:r>
      <w:r w:rsidR="00EB5843">
        <w:rPr>
          <w:rFonts w:ascii="Times New Roman" w:hAnsi="Times New Roman" w:cs="Times New Roman"/>
          <w:sz w:val="20"/>
          <w:szCs w:val="20"/>
        </w:rPr>
        <w:t xml:space="preserve"> </w:t>
      </w:r>
      <w:r w:rsidR="00D43567">
        <w:rPr>
          <w:rFonts w:ascii="Times New Roman" w:hAnsi="Times New Roman" w:cs="Times New Roman"/>
          <w:sz w:val="20"/>
          <w:szCs w:val="20"/>
        </w:rPr>
        <w:t xml:space="preserve">The </w:t>
      </w:r>
      <w:r w:rsidR="00DF2552">
        <w:rPr>
          <w:rFonts w:ascii="Times New Roman" w:hAnsi="Times New Roman" w:cs="Times New Roman"/>
          <w:sz w:val="20"/>
          <w:szCs w:val="20"/>
        </w:rPr>
        <w:t xml:space="preserve">gamma-ray measurement was periodically performed with different intervals </w:t>
      </w:r>
      <w:r w:rsidR="005239F2">
        <w:rPr>
          <w:rFonts w:ascii="Times New Roman" w:hAnsi="Times New Roman" w:cs="Times New Roman"/>
          <w:sz w:val="20"/>
          <w:szCs w:val="20"/>
        </w:rPr>
        <w:t xml:space="preserve">ranging from </w:t>
      </w:r>
      <w:r w:rsidR="00966B20">
        <w:rPr>
          <w:rFonts w:ascii="Times New Roman" w:hAnsi="Times New Roman" w:cs="Times New Roman"/>
          <w:sz w:val="20"/>
          <w:szCs w:val="20"/>
        </w:rPr>
        <w:t xml:space="preserve">0.5 hours to </w:t>
      </w:r>
      <w:r w:rsidR="001A6401">
        <w:rPr>
          <w:rFonts w:ascii="Times New Roman" w:hAnsi="Times New Roman" w:cs="Times New Roman"/>
          <w:sz w:val="20"/>
          <w:szCs w:val="20"/>
        </w:rPr>
        <w:t>7 days. During the measurement,</w:t>
      </w:r>
      <w:r w:rsidR="00742203">
        <w:rPr>
          <w:rFonts w:ascii="Times New Roman" w:hAnsi="Times New Roman" w:cs="Times New Roman"/>
          <w:sz w:val="20"/>
          <w:szCs w:val="20"/>
        </w:rPr>
        <w:t xml:space="preserve"> </w:t>
      </w:r>
      <w:r w:rsidR="003D7374">
        <w:rPr>
          <w:rFonts w:ascii="Times New Roman" w:hAnsi="Times New Roman" w:cs="Times New Roman"/>
          <w:sz w:val="20"/>
          <w:szCs w:val="20"/>
        </w:rPr>
        <w:t>an acrylic spacer was placed between the sample and the detector</w:t>
      </w:r>
      <w:r w:rsidR="00BC0E37">
        <w:rPr>
          <w:rFonts w:ascii="Times New Roman" w:hAnsi="Times New Roman" w:cs="Times New Roman"/>
          <w:sz w:val="20"/>
          <w:szCs w:val="20"/>
        </w:rPr>
        <w:t xml:space="preserve"> to kee</w:t>
      </w:r>
      <w:r w:rsidR="0022421C">
        <w:rPr>
          <w:rFonts w:ascii="Times New Roman" w:hAnsi="Times New Roman" w:cs="Times New Roman"/>
          <w:sz w:val="20"/>
          <w:szCs w:val="20"/>
        </w:rPr>
        <w:t xml:space="preserve">p the geometrical </w:t>
      </w:r>
      <w:r w:rsidR="00713929">
        <w:rPr>
          <w:rFonts w:ascii="Times New Roman" w:hAnsi="Times New Roman" w:cs="Times New Roman"/>
          <w:sz w:val="20"/>
          <w:szCs w:val="20"/>
        </w:rPr>
        <w:t>detection efficiency</w:t>
      </w:r>
      <w:r w:rsidR="00636C09">
        <w:rPr>
          <w:rFonts w:ascii="Times New Roman" w:hAnsi="Times New Roman" w:cs="Times New Roman"/>
          <w:sz w:val="20"/>
          <w:szCs w:val="20"/>
        </w:rPr>
        <w:t xml:space="preserve"> constant</w:t>
      </w:r>
      <w:r w:rsidR="0022421C">
        <w:rPr>
          <w:rFonts w:ascii="Times New Roman" w:hAnsi="Times New Roman" w:cs="Times New Roman"/>
          <w:sz w:val="20"/>
          <w:szCs w:val="20"/>
        </w:rPr>
        <w:t>.</w:t>
      </w:r>
    </w:p>
    <w:p w14:paraId="2A84EF28" w14:textId="5E11357A" w:rsidR="00D44F07" w:rsidRDefault="00D44F07" w:rsidP="009F14F0">
      <w:pPr>
        <w:ind w:firstLineChars="0"/>
        <w:rPr>
          <w:rFonts w:ascii="Times New Roman" w:hAnsi="Times New Roman" w:cs="Times New Roman"/>
          <w:sz w:val="20"/>
          <w:szCs w:val="20"/>
        </w:rPr>
      </w:pPr>
    </w:p>
    <w:p w14:paraId="553D7C69" w14:textId="4E9FDAE6" w:rsidR="00177558" w:rsidRDefault="00D10DBF" w:rsidP="00DA08A3">
      <w:pPr>
        <w:ind w:firstLineChars="0"/>
        <w:jc w:val="center"/>
        <w:rPr>
          <w:rFonts w:ascii="Times New Roman" w:hAnsi="Times New Roman" w:cs="Times New Roman"/>
          <w:sz w:val="20"/>
          <w:szCs w:val="20"/>
        </w:rPr>
      </w:pPr>
      <w:r w:rsidRPr="00D10DB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59D8FAE" wp14:editId="1F21E6E8">
            <wp:extent cx="4494145" cy="1813018"/>
            <wp:effectExtent l="0" t="0" r="1905" b="0"/>
            <wp:docPr id="6" name="図 2">
              <a:extLst xmlns:a="http://schemas.openxmlformats.org/drawingml/2006/main">
                <a:ext uri="{FF2B5EF4-FFF2-40B4-BE49-F238E27FC236}">
                  <a16:creationId xmlns:a16="http://schemas.microsoft.com/office/drawing/2014/main" id="{E99D3778-DDB2-4530-960B-AE94C1F33D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E99D3778-DDB2-4530-960B-AE94C1F33D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8963" cy="182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879CD" w14:textId="727D6EB9" w:rsidR="00177558" w:rsidRDefault="00177558" w:rsidP="004B0232">
      <w:pPr>
        <w:ind w:firstLineChars="49" w:firstLine="98"/>
        <w:jc w:val="center"/>
        <w:rPr>
          <w:rFonts w:ascii="Times New Roman" w:hAnsi="Times New Roman" w:cs="Times New Roman"/>
          <w:sz w:val="20"/>
          <w:szCs w:val="20"/>
        </w:rPr>
      </w:pPr>
      <w:r w:rsidRPr="0052759C">
        <w:rPr>
          <w:rFonts w:ascii="Times New Roman" w:hAnsi="Times New Roman" w:cs="Times New Roman"/>
          <w:b/>
          <w:bCs/>
          <w:sz w:val="20"/>
          <w:szCs w:val="20"/>
        </w:rPr>
        <w:t>Figure 1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FF3146">
        <w:rPr>
          <w:rFonts w:ascii="Times New Roman" w:hAnsi="Times New Roman" w:cs="Times New Roman"/>
          <w:sz w:val="20"/>
          <w:szCs w:val="20"/>
        </w:rPr>
        <w:t xml:space="preserve">Schematic drawing of </w:t>
      </w:r>
      <w:r w:rsidR="00E30EE6">
        <w:rPr>
          <w:rFonts w:ascii="Times New Roman" w:hAnsi="Times New Roman" w:cs="Times New Roman"/>
          <w:sz w:val="20"/>
          <w:szCs w:val="20"/>
        </w:rPr>
        <w:t xml:space="preserve">a </w:t>
      </w:r>
      <w:r w:rsidR="00FF3146">
        <w:rPr>
          <w:rFonts w:ascii="Times New Roman" w:hAnsi="Times New Roman" w:cs="Times New Roman"/>
          <w:sz w:val="20"/>
          <w:szCs w:val="20"/>
        </w:rPr>
        <w:t>sample</w:t>
      </w:r>
      <w:r>
        <w:rPr>
          <w:rFonts w:ascii="Times New Roman" w:hAnsi="Times New Roman" w:cs="Times New Roman"/>
          <w:sz w:val="20"/>
          <w:szCs w:val="20"/>
        </w:rPr>
        <w:t xml:space="preserve"> stack</w:t>
      </w:r>
      <w:r w:rsidR="004B0232">
        <w:rPr>
          <w:rFonts w:ascii="Times New Roman" w:hAnsi="Times New Roman" w:cs="Times New Roman"/>
          <w:sz w:val="20"/>
          <w:szCs w:val="20"/>
        </w:rPr>
        <w:t>.</w:t>
      </w:r>
    </w:p>
    <w:p w14:paraId="35AD33E9" w14:textId="77777777" w:rsidR="00177558" w:rsidRPr="00B17ECA" w:rsidRDefault="00177558" w:rsidP="00FF3146">
      <w:pPr>
        <w:ind w:firstLineChars="0" w:firstLine="0"/>
        <w:rPr>
          <w:rFonts w:ascii="Times New Roman" w:hAnsi="Times New Roman" w:cs="Times New Roman"/>
          <w:sz w:val="20"/>
          <w:szCs w:val="20"/>
        </w:rPr>
      </w:pPr>
    </w:p>
    <w:p w14:paraId="059FB08A" w14:textId="6EDC3730" w:rsidR="00854A61" w:rsidRPr="00FC4C12" w:rsidRDefault="00D44F07" w:rsidP="00352E53">
      <w:pPr>
        <w:ind w:firstLineChars="0" w:firstLine="0"/>
        <w:rPr>
          <w:rFonts w:ascii="Times New Roman" w:hAnsi="Times New Roman" w:cs="Times New Roman"/>
          <w:b/>
          <w:sz w:val="24"/>
          <w:szCs w:val="24"/>
        </w:rPr>
      </w:pPr>
      <w:r w:rsidRPr="00B213BD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4C4E62" w:rsidRPr="00B213BD">
        <w:rPr>
          <w:rFonts w:ascii="Times New Roman" w:hAnsi="Times New Roman" w:cs="Times New Roman"/>
          <w:b/>
          <w:sz w:val="24"/>
          <w:szCs w:val="24"/>
        </w:rPr>
        <w:t xml:space="preserve">Data </w:t>
      </w:r>
      <w:r w:rsidRPr="00B213BD">
        <w:rPr>
          <w:rFonts w:ascii="Times New Roman" w:hAnsi="Times New Roman" w:cs="Times New Roman"/>
          <w:b/>
          <w:sz w:val="24"/>
          <w:szCs w:val="24"/>
        </w:rPr>
        <w:t>Analysis</w:t>
      </w:r>
    </w:p>
    <w:p w14:paraId="50F7125F" w14:textId="3F8C0758" w:rsidR="00341BCD" w:rsidRPr="008868D8" w:rsidRDefault="00A0368B" w:rsidP="007210EA">
      <w:pPr>
        <w:ind w:firstLineChars="0" w:firstLine="0"/>
        <w:rPr>
          <w:rFonts w:ascii="Times New Roman" w:hAnsi="Times New Roman" w:cs="Times New Roman"/>
          <w:b/>
          <w:bCs/>
          <w:sz w:val="20"/>
          <w:szCs w:val="20"/>
        </w:rPr>
      </w:pPr>
      <w:r w:rsidRPr="008868D8">
        <w:rPr>
          <w:rFonts w:ascii="Times New Roman" w:hAnsi="Times New Roman" w:cs="Times New Roman"/>
          <w:b/>
          <w:bCs/>
          <w:szCs w:val="21"/>
        </w:rPr>
        <w:t>3.1</w:t>
      </w:r>
      <w:r w:rsidR="00852575" w:rsidRPr="008868D8">
        <w:rPr>
          <w:rFonts w:ascii="Times New Roman" w:hAnsi="Times New Roman" w:cs="Times New Roman"/>
          <w:b/>
          <w:bCs/>
          <w:szCs w:val="21"/>
        </w:rPr>
        <w:t xml:space="preserve"> </w:t>
      </w:r>
      <w:r w:rsidR="00713CCF" w:rsidRPr="008868D8">
        <w:rPr>
          <w:rFonts w:ascii="Times New Roman" w:hAnsi="Times New Roman" w:cs="Times New Roman"/>
          <w:b/>
          <w:bCs/>
          <w:szCs w:val="21"/>
        </w:rPr>
        <w:t>Determination of the number of protons</w:t>
      </w:r>
    </w:p>
    <w:p w14:paraId="59C80BC0" w14:textId="3949F824" w:rsidR="0052759C" w:rsidRDefault="008868D8" w:rsidP="008C23EA">
      <w:pPr>
        <w:tabs>
          <w:tab w:val="left" w:pos="7515"/>
        </w:tabs>
        <w:ind w:firstLineChars="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F367DE">
        <w:rPr>
          <w:rFonts w:ascii="Times New Roman" w:hAnsi="Times New Roman" w:cs="Times New Roman"/>
          <w:sz w:val="20"/>
          <w:szCs w:val="20"/>
        </w:rPr>
        <w:t xml:space="preserve">During </w:t>
      </w:r>
      <w:r w:rsidR="00496DEE">
        <w:rPr>
          <w:rFonts w:ascii="Times New Roman" w:hAnsi="Times New Roman" w:cs="Times New Roman"/>
          <w:sz w:val="20"/>
          <w:szCs w:val="20"/>
        </w:rPr>
        <w:t xml:space="preserve">the </w:t>
      </w:r>
      <w:r w:rsidR="00F367DE">
        <w:rPr>
          <w:rFonts w:ascii="Times New Roman" w:hAnsi="Times New Roman" w:cs="Times New Roman"/>
          <w:sz w:val="20"/>
          <w:szCs w:val="20"/>
        </w:rPr>
        <w:t>experiment, t</w:t>
      </w:r>
      <w:r w:rsidR="00342F46">
        <w:rPr>
          <w:rFonts w:ascii="Times New Roman" w:hAnsi="Times New Roman" w:cs="Times New Roman"/>
          <w:sz w:val="20"/>
          <w:szCs w:val="20"/>
        </w:rPr>
        <w:t>he total number of protons irradiated to the samples w</w:t>
      </w:r>
      <w:r w:rsidR="00E34E17">
        <w:rPr>
          <w:rFonts w:ascii="Times New Roman" w:hAnsi="Times New Roman" w:cs="Times New Roman"/>
          <w:sz w:val="20"/>
          <w:szCs w:val="20"/>
        </w:rPr>
        <w:t>as</w:t>
      </w:r>
      <w:r w:rsidR="00342F46">
        <w:rPr>
          <w:rFonts w:ascii="Times New Roman" w:hAnsi="Times New Roman" w:cs="Times New Roman"/>
          <w:sz w:val="20"/>
          <w:szCs w:val="20"/>
        </w:rPr>
        <w:t xml:space="preserve"> monitored by the multi-wire profile moni</w:t>
      </w:r>
      <w:r w:rsidR="00F367DE">
        <w:rPr>
          <w:rFonts w:ascii="Times New Roman" w:hAnsi="Times New Roman" w:cs="Times New Roman"/>
          <w:sz w:val="20"/>
          <w:szCs w:val="20"/>
        </w:rPr>
        <w:t xml:space="preserve">tors. However, </w:t>
      </w:r>
      <w:r w:rsidR="006053FA">
        <w:rPr>
          <w:rFonts w:ascii="Times New Roman" w:hAnsi="Times New Roman" w:cs="Times New Roman"/>
          <w:sz w:val="20"/>
          <w:szCs w:val="20"/>
        </w:rPr>
        <w:t xml:space="preserve">a part of protons </w:t>
      </w:r>
      <w:r w:rsidR="00F849F4">
        <w:rPr>
          <w:rFonts w:ascii="Times New Roman" w:hAnsi="Times New Roman" w:cs="Times New Roman"/>
          <w:sz w:val="20"/>
          <w:szCs w:val="20"/>
        </w:rPr>
        <w:t xml:space="preserve">transits </w:t>
      </w:r>
      <w:r w:rsidR="003C7D00">
        <w:rPr>
          <w:rFonts w:ascii="Times New Roman" w:hAnsi="Times New Roman" w:cs="Times New Roman"/>
          <w:sz w:val="20"/>
          <w:szCs w:val="20"/>
        </w:rPr>
        <w:t>without bombarding the sample because of the spatial expan</w:t>
      </w:r>
      <w:r w:rsidR="007F7F46">
        <w:rPr>
          <w:rFonts w:ascii="Times New Roman" w:hAnsi="Times New Roman" w:cs="Times New Roman"/>
          <w:sz w:val="20"/>
          <w:szCs w:val="20"/>
        </w:rPr>
        <w:t>s</w:t>
      </w:r>
      <w:r w:rsidR="003C7D00">
        <w:rPr>
          <w:rFonts w:ascii="Times New Roman" w:hAnsi="Times New Roman" w:cs="Times New Roman"/>
          <w:sz w:val="20"/>
          <w:szCs w:val="20"/>
        </w:rPr>
        <w:t xml:space="preserve">e of the proton beam. </w:t>
      </w:r>
      <w:r w:rsidR="001E49D7">
        <w:rPr>
          <w:rFonts w:ascii="Times New Roman" w:hAnsi="Times New Roman" w:cs="Times New Roman"/>
          <w:sz w:val="20"/>
          <w:szCs w:val="20"/>
        </w:rPr>
        <w:t xml:space="preserve">To determine </w:t>
      </w:r>
      <w:r w:rsidR="00BB51A8">
        <w:rPr>
          <w:rFonts w:ascii="Times New Roman" w:hAnsi="Times New Roman" w:cs="Times New Roman"/>
          <w:sz w:val="20"/>
          <w:szCs w:val="20"/>
        </w:rPr>
        <w:t xml:space="preserve">accurately </w:t>
      </w:r>
      <w:r w:rsidR="001E49D7">
        <w:rPr>
          <w:rFonts w:ascii="Times New Roman" w:hAnsi="Times New Roman" w:cs="Times New Roman"/>
          <w:sz w:val="20"/>
          <w:szCs w:val="20"/>
        </w:rPr>
        <w:t>the number of pr</w:t>
      </w:r>
      <w:r w:rsidR="0037134F">
        <w:rPr>
          <w:rFonts w:ascii="Times New Roman" w:hAnsi="Times New Roman" w:cs="Times New Roman"/>
          <w:sz w:val="20"/>
          <w:szCs w:val="20"/>
        </w:rPr>
        <w:t>otons</w:t>
      </w:r>
      <w:r w:rsidR="00231228">
        <w:rPr>
          <w:rFonts w:ascii="Times New Roman" w:hAnsi="Times New Roman" w:cs="Times New Roman"/>
          <w:sz w:val="20"/>
          <w:szCs w:val="20"/>
        </w:rPr>
        <w:t xml:space="preserve"> </w:t>
      </w:r>
      <w:r w:rsidR="00E469FD">
        <w:rPr>
          <w:rFonts w:ascii="Times New Roman" w:hAnsi="Times New Roman" w:cs="Times New Roman"/>
          <w:sz w:val="20"/>
          <w:szCs w:val="20"/>
        </w:rPr>
        <w:t>that bombarded the sample foi</w:t>
      </w:r>
      <w:r w:rsidR="00BB51A8">
        <w:rPr>
          <w:rFonts w:ascii="Times New Roman" w:hAnsi="Times New Roman" w:cs="Times New Roman"/>
          <w:sz w:val="20"/>
          <w:szCs w:val="20"/>
        </w:rPr>
        <w:t>ls</w:t>
      </w:r>
      <w:r w:rsidR="004507BA">
        <w:rPr>
          <w:rFonts w:ascii="Times New Roman" w:hAnsi="Times New Roman" w:cs="Times New Roman"/>
          <w:sz w:val="20"/>
          <w:szCs w:val="20"/>
        </w:rPr>
        <w:t xml:space="preserve">, </w:t>
      </w:r>
      <w:r w:rsidR="00D446DF">
        <w:rPr>
          <w:rFonts w:ascii="Times New Roman" w:hAnsi="Times New Roman" w:cs="Times New Roman"/>
          <w:sz w:val="20"/>
          <w:szCs w:val="20"/>
        </w:rPr>
        <w:t>two-di</w:t>
      </w:r>
      <w:r w:rsidR="00802FD8">
        <w:rPr>
          <w:rFonts w:ascii="Times New Roman" w:hAnsi="Times New Roman" w:cs="Times New Roman"/>
          <w:sz w:val="20"/>
          <w:szCs w:val="20"/>
        </w:rPr>
        <w:t>mensional</w:t>
      </w:r>
      <w:r w:rsidR="00D446DF">
        <w:rPr>
          <w:rFonts w:ascii="Times New Roman" w:hAnsi="Times New Roman" w:cs="Times New Roman"/>
          <w:sz w:val="20"/>
          <w:szCs w:val="20"/>
        </w:rPr>
        <w:t xml:space="preserve"> </w:t>
      </w:r>
      <w:r w:rsidR="00BB7490">
        <w:rPr>
          <w:rFonts w:ascii="Times New Roman" w:hAnsi="Times New Roman" w:cs="Times New Roman"/>
          <w:sz w:val="20"/>
          <w:szCs w:val="20"/>
        </w:rPr>
        <w:t>activation distribution</w:t>
      </w:r>
      <w:r w:rsidR="00823A74">
        <w:rPr>
          <w:rFonts w:ascii="Times New Roman" w:hAnsi="Times New Roman" w:cs="Times New Roman"/>
          <w:sz w:val="20"/>
          <w:szCs w:val="20"/>
        </w:rPr>
        <w:t>s</w:t>
      </w:r>
      <w:r w:rsidR="00BB7490">
        <w:rPr>
          <w:rFonts w:ascii="Times New Roman" w:hAnsi="Times New Roman" w:cs="Times New Roman"/>
          <w:sz w:val="20"/>
          <w:szCs w:val="20"/>
        </w:rPr>
        <w:t xml:space="preserve"> of </w:t>
      </w:r>
      <w:r w:rsidR="00E530B6">
        <w:rPr>
          <w:rFonts w:ascii="Times New Roman" w:hAnsi="Times New Roman" w:cs="Times New Roman"/>
          <w:sz w:val="20"/>
          <w:szCs w:val="20"/>
        </w:rPr>
        <w:t>the foils were</w:t>
      </w:r>
      <w:r w:rsidR="00802FD8">
        <w:rPr>
          <w:rFonts w:ascii="Times New Roman" w:hAnsi="Times New Roman" w:cs="Times New Roman"/>
          <w:sz w:val="20"/>
          <w:szCs w:val="20"/>
        </w:rPr>
        <w:t xml:space="preserve"> taken by</w:t>
      </w:r>
      <w:r w:rsidR="00DE2FEB">
        <w:rPr>
          <w:rFonts w:ascii="Times New Roman" w:hAnsi="Times New Roman" w:cs="Times New Roman"/>
          <w:sz w:val="20"/>
          <w:szCs w:val="20"/>
        </w:rPr>
        <w:t xml:space="preserve"> the</w:t>
      </w:r>
      <w:r w:rsidR="00802FD8">
        <w:rPr>
          <w:rFonts w:ascii="Times New Roman" w:hAnsi="Times New Roman" w:cs="Times New Roman"/>
          <w:sz w:val="20"/>
          <w:szCs w:val="20"/>
        </w:rPr>
        <w:t xml:space="preserve"> </w:t>
      </w:r>
      <w:r w:rsidR="00B038BA">
        <w:rPr>
          <w:rFonts w:ascii="Times New Roman" w:hAnsi="Times New Roman" w:cs="Times New Roman"/>
          <w:sz w:val="20"/>
          <w:szCs w:val="20"/>
        </w:rPr>
        <w:t>FUJIFILM BAS-SR2040</w:t>
      </w:r>
      <w:r w:rsidR="00DE2FEB">
        <w:rPr>
          <w:rFonts w:ascii="Times New Roman" w:hAnsi="Times New Roman" w:cs="Times New Roman"/>
          <w:sz w:val="20"/>
          <w:szCs w:val="20"/>
        </w:rPr>
        <w:t xml:space="preserve"> imaging plate.</w:t>
      </w:r>
      <w:r w:rsidR="00DB6004">
        <w:rPr>
          <w:rFonts w:ascii="Times New Roman" w:hAnsi="Times New Roman" w:cs="Times New Roman"/>
          <w:sz w:val="20"/>
          <w:szCs w:val="20"/>
        </w:rPr>
        <w:t xml:space="preserve"> </w:t>
      </w:r>
      <w:r w:rsidR="00B947D5">
        <w:rPr>
          <w:rFonts w:ascii="Times New Roman" w:hAnsi="Times New Roman" w:cs="Times New Roman"/>
          <w:sz w:val="20"/>
          <w:szCs w:val="20"/>
        </w:rPr>
        <w:t>Here, we</w:t>
      </w:r>
      <w:r w:rsidR="00DE4604">
        <w:rPr>
          <w:rFonts w:ascii="Times New Roman" w:hAnsi="Times New Roman" w:cs="Times New Roman"/>
          <w:sz w:val="20"/>
          <w:szCs w:val="20"/>
        </w:rPr>
        <w:t xml:space="preserve"> assumed that the </w:t>
      </w:r>
      <w:r w:rsidR="00C376CC">
        <w:rPr>
          <w:rFonts w:ascii="Times New Roman" w:hAnsi="Times New Roman" w:cs="Times New Roman"/>
          <w:sz w:val="20"/>
          <w:szCs w:val="20"/>
        </w:rPr>
        <w:t>activation distribution is</w:t>
      </w:r>
      <w:r w:rsidR="00834B31">
        <w:rPr>
          <w:rFonts w:ascii="Times New Roman" w:hAnsi="Times New Roman" w:cs="Times New Roman"/>
          <w:sz w:val="20"/>
          <w:szCs w:val="20"/>
        </w:rPr>
        <w:t xml:space="preserve"> identical to the proton-beam profile.</w:t>
      </w:r>
      <w:r w:rsidR="00B27D2D">
        <w:rPr>
          <w:rFonts w:ascii="Times New Roman" w:hAnsi="Times New Roman" w:cs="Times New Roman"/>
          <w:sz w:val="20"/>
          <w:szCs w:val="20"/>
        </w:rPr>
        <w:t xml:space="preserve"> Figure </w:t>
      </w:r>
      <w:r w:rsidR="00D40AAE">
        <w:rPr>
          <w:rFonts w:ascii="Times New Roman" w:hAnsi="Times New Roman" w:cs="Times New Roman"/>
          <w:sz w:val="20"/>
          <w:szCs w:val="20"/>
        </w:rPr>
        <w:t>2</w:t>
      </w:r>
      <w:r w:rsidR="00B27D2D">
        <w:rPr>
          <w:rFonts w:ascii="Times New Roman" w:hAnsi="Times New Roman" w:cs="Times New Roman"/>
          <w:sz w:val="20"/>
          <w:szCs w:val="20"/>
        </w:rPr>
        <w:t xml:space="preserve"> shows an example of the activation distribution</w:t>
      </w:r>
      <w:r w:rsidR="006569B0">
        <w:rPr>
          <w:rFonts w:ascii="Times New Roman" w:hAnsi="Times New Roman" w:cs="Times New Roman"/>
          <w:sz w:val="20"/>
          <w:szCs w:val="20"/>
        </w:rPr>
        <w:t xml:space="preserve">s of Lu target irradiated by 3.0-GeV protons. </w:t>
      </w:r>
      <w:r w:rsidR="00576B7B">
        <w:rPr>
          <w:rFonts w:ascii="Times New Roman" w:hAnsi="Times New Roman" w:cs="Times New Roman"/>
          <w:sz w:val="20"/>
          <w:szCs w:val="20"/>
        </w:rPr>
        <w:t>T</w:t>
      </w:r>
      <w:r w:rsidR="00A05361">
        <w:rPr>
          <w:rFonts w:ascii="Times New Roman" w:hAnsi="Times New Roman" w:cs="Times New Roman"/>
          <w:sz w:val="20"/>
          <w:szCs w:val="20"/>
        </w:rPr>
        <w:t xml:space="preserve">he proton-beam profile is well </w:t>
      </w:r>
      <w:r w:rsidR="00D65037">
        <w:rPr>
          <w:rFonts w:ascii="Times New Roman" w:hAnsi="Times New Roman" w:cs="Times New Roman"/>
          <w:sz w:val="20"/>
          <w:szCs w:val="20"/>
        </w:rPr>
        <w:t>approximated by the</w:t>
      </w:r>
      <w:r w:rsidR="00CE7038">
        <w:rPr>
          <w:rFonts w:ascii="Times New Roman" w:hAnsi="Times New Roman" w:cs="Times New Roman"/>
          <w:sz w:val="20"/>
          <w:szCs w:val="20"/>
        </w:rPr>
        <w:t xml:space="preserve"> two-dimensional </w:t>
      </w:r>
      <w:r w:rsidR="00D65037">
        <w:rPr>
          <w:rFonts w:ascii="Times New Roman" w:hAnsi="Times New Roman" w:cs="Times New Roman"/>
          <w:sz w:val="20"/>
          <w:szCs w:val="20"/>
        </w:rPr>
        <w:t>gaussian</w:t>
      </w:r>
      <w:r w:rsidR="007C6895">
        <w:rPr>
          <w:rFonts w:ascii="Times New Roman" w:hAnsi="Times New Roman" w:cs="Times New Roman"/>
          <w:sz w:val="20"/>
          <w:szCs w:val="20"/>
        </w:rPr>
        <w:t>:</w:t>
      </w:r>
    </w:p>
    <w:p w14:paraId="22E6C692" w14:textId="5DCEBF0C" w:rsidR="00FF445A" w:rsidRPr="00FF445A" w:rsidRDefault="005759E4" w:rsidP="00FF445A">
      <w:pPr>
        <w:wordWrap w:val="0"/>
        <w:autoSpaceDE w:val="0"/>
        <w:autoSpaceDN w:val="0"/>
        <w:adjustRightInd w:val="0"/>
        <w:ind w:firstLine="200"/>
        <w:jc w:val="right"/>
        <w:rPr>
          <w:rFonts w:ascii="Times New Roman" w:hAnsi="Times New Roman" w:cs="Times New Roman"/>
          <w:sz w:val="20"/>
          <w:szCs w:val="20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eqArr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x,y</m:t>
                  </m:r>
                </m:e>
              </m:d>
              <m:r>
                <w:rPr>
                  <w:rFonts w:ascii="Cambria Math" w:hAnsi="Cambria Math" w:cs="Times New Roman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2π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x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y</m:t>
                      </m:r>
                    </m:sub>
                  </m:sSub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ρ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exp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2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ρ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den>
                  </m:f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0"/>
                              <w:szCs w:val="20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</w:rPr>
                                    <m:t>x-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0"/>
                                          <w:szCs w:val="20"/>
                                        </w:rPr>
                                        <m:t>μ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sub>
                                  </m:sSub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bSup>
                            <m:sSub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x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bSup>
                        </m:den>
                      </m:f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0"/>
                              <w:szCs w:val="20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</w:rPr>
                                    <m:t>y-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0"/>
                                          <w:szCs w:val="20"/>
                                        </w:rPr>
                                        <m:t>μ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0"/>
                                          <w:szCs w:val="20"/>
                                        </w:rPr>
                                        <m:t>y</m:t>
                                      </m:r>
                                    </m:sub>
                                  </m:sSub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bSup>
                            <m:sSub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y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bSup>
                        </m:den>
                      </m:f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2ρ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x-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</w:rPr>
                                    <m:t>μ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</m:sub>
                              </m:sSub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y-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</w:rPr>
                                    <m:t>μ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</w:rPr>
                                    <m:t>y</m:t>
                                  </m:r>
                                </m:sub>
                              </m:sSub>
                            </m:e>
                          </m:d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x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y</m:t>
                              </m:r>
                            </m:sub>
                          </m:sSub>
                        </m:den>
                      </m:f>
                    </m:e>
                  </m:d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,</m:t>
              </m:r>
              <m:r>
                <w:rPr>
                  <w:rFonts w:ascii="Cambria Math" w:hAnsi="Cambria Math" w:cs="Times New Roman"/>
                  <w:sz w:val="20"/>
                  <w:szCs w:val="20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e>
              </m:d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e>
          </m:eqArr>
        </m:oMath>
      </m:oMathPara>
    </w:p>
    <w:p w14:paraId="5B396941" w14:textId="5EBFCC56" w:rsidR="008124C9" w:rsidRPr="008124C9" w:rsidRDefault="001648C0" w:rsidP="001648C0">
      <w:pPr>
        <w:tabs>
          <w:tab w:val="left" w:pos="7515"/>
        </w:tabs>
        <w:ind w:firstLineChars="0" w:firstLine="0"/>
        <w:rPr>
          <w:rFonts w:ascii="Times New Roman" w:hAnsi="Times New Roman" w:cs="Times New Roman"/>
          <w:sz w:val="20"/>
          <w:szCs w:val="20"/>
        </w:rPr>
      </w:pPr>
      <w:r w:rsidRPr="008645C2">
        <w:rPr>
          <w:rFonts w:ascii="Times New Roman" w:hAnsi="Times New Roman" w:cs="Times New Roman"/>
          <w:sz w:val="20"/>
          <w:szCs w:val="20"/>
        </w:rPr>
        <w:t xml:space="preserve">where </w:t>
      </w:r>
      <m:oMath>
        <m:r>
          <w:rPr>
            <w:rFonts w:ascii="Cambria Math" w:hAnsi="Cambria Math" w:cs="Times New Roman"/>
            <w:sz w:val="20"/>
            <w:szCs w:val="20"/>
          </w:rPr>
          <m:t>N</m:t>
        </m:r>
      </m:oMath>
      <w:r w:rsidR="007C6895" w:rsidRPr="008645C2">
        <w:rPr>
          <w:rFonts w:ascii="Times New Roman" w:hAnsi="Times New Roman" w:cs="Times New Roman"/>
          <w:sz w:val="20"/>
          <w:szCs w:val="20"/>
        </w:rPr>
        <w:t>,</w:t>
      </w:r>
      <w:r w:rsidR="00C83171" w:rsidRPr="008645C2">
        <w:rPr>
          <w:rFonts w:ascii="Times New Roman" w:hAnsi="Times New Roman" w:cs="Times New Roman" w:hint="eastAsia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μ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sub>
        </m:sSub>
      </m:oMath>
      <w:r w:rsidR="00C83171" w:rsidRPr="008645C2">
        <w:rPr>
          <w:rFonts w:ascii="Times New Roman" w:hAnsi="Times New Roman" w:cs="Times New Roman"/>
          <w:iCs/>
          <w:sz w:val="20"/>
          <w:szCs w:val="20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μ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y</m:t>
            </m:r>
          </m:sub>
        </m:sSub>
      </m:oMath>
      <w:r w:rsidR="00E44569" w:rsidRPr="008645C2">
        <w:rPr>
          <w:rFonts w:ascii="Times New Roman" w:hAnsi="Times New Roman" w:cs="Times New Roman" w:hint="eastAsia"/>
          <w:iCs/>
          <w:sz w:val="20"/>
          <w:szCs w:val="20"/>
        </w:rPr>
        <w:t>,</w:t>
      </w:r>
      <w:r w:rsidR="007C6895" w:rsidRPr="008645C2">
        <w:rPr>
          <w:rFonts w:ascii="Times New Roman" w:hAnsi="Times New Roman" w:cs="Times New Roman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σ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sub>
        </m:sSub>
      </m:oMath>
      <w:r w:rsidR="006D74FD">
        <w:rPr>
          <w:rFonts w:ascii="Times New Roman" w:hAnsi="Times New Roman" w:cs="Times New Roman"/>
          <w:iCs/>
          <w:sz w:val="20"/>
          <w:szCs w:val="20"/>
        </w:rPr>
        <w:t>,</w:t>
      </w:r>
      <w:r w:rsidR="007C6895" w:rsidRPr="00D33916">
        <w:rPr>
          <w:rFonts w:ascii="Times New Roman" w:hAnsi="Times New Roman" w:cs="Times New Roman"/>
          <w:iCs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σ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y</m:t>
            </m:r>
          </m:sub>
        </m:sSub>
      </m:oMath>
      <w:r w:rsidR="00E44569">
        <w:rPr>
          <w:rFonts w:ascii="Times New Roman" w:hAnsi="Times New Roman" w:cs="Times New Roman" w:hint="eastAsia"/>
          <w:iCs/>
          <w:sz w:val="20"/>
          <w:szCs w:val="20"/>
        </w:rPr>
        <w:t>,</w:t>
      </w:r>
      <w:r w:rsidR="00E44569">
        <w:rPr>
          <w:rFonts w:ascii="Times New Roman" w:hAnsi="Times New Roman" w:cs="Times New Roman"/>
          <w:iCs/>
          <w:sz w:val="20"/>
          <w:szCs w:val="20"/>
        </w:rPr>
        <w:t xml:space="preserve"> and</w:t>
      </w:r>
      <w:r w:rsidR="00E44569" w:rsidRPr="00D33916">
        <w:rPr>
          <w:rFonts w:ascii="Times New Roman" w:hAnsi="Times New Roman" w:cs="Times New Roman"/>
          <w:iCs/>
          <w:sz w:val="20"/>
          <w:szCs w:val="20"/>
        </w:rPr>
        <w:t xml:space="preserve"> </w:t>
      </w:r>
      <m:oMath>
        <m:r>
          <w:rPr>
            <w:rFonts w:ascii="Cambria Math" w:hAnsi="Cambria Math" w:cs="Times New Roman"/>
            <w:sz w:val="20"/>
            <w:szCs w:val="20"/>
          </w:rPr>
          <m:t>ρ</m:t>
        </m:r>
      </m:oMath>
      <w:r w:rsidR="00F96AA4">
        <w:rPr>
          <w:rFonts w:ascii="Times New Roman" w:hAnsi="Times New Roman" w:cs="Times New Roman" w:hint="eastAsia"/>
          <w:iCs/>
          <w:sz w:val="20"/>
          <w:szCs w:val="20"/>
        </w:rPr>
        <w:t xml:space="preserve"> </w:t>
      </w:r>
      <w:r w:rsidR="00F96AA4">
        <w:rPr>
          <w:rFonts w:ascii="Times New Roman" w:hAnsi="Times New Roman" w:cs="Times New Roman"/>
          <w:iCs/>
          <w:sz w:val="20"/>
          <w:szCs w:val="20"/>
        </w:rPr>
        <w:t xml:space="preserve">are </w:t>
      </w:r>
      <w:r w:rsidR="00496DEE">
        <w:rPr>
          <w:rFonts w:ascii="Times New Roman" w:hAnsi="Times New Roman" w:cs="Times New Roman"/>
          <w:iCs/>
          <w:sz w:val="20"/>
          <w:szCs w:val="20"/>
        </w:rPr>
        <w:t xml:space="preserve">the </w:t>
      </w:r>
      <w:r w:rsidR="00E44569">
        <w:rPr>
          <w:rFonts w:ascii="Times New Roman" w:hAnsi="Times New Roman" w:cs="Times New Roman"/>
          <w:iCs/>
          <w:sz w:val="20"/>
          <w:szCs w:val="20"/>
        </w:rPr>
        <w:t xml:space="preserve">fitting parameters. </w:t>
      </w:r>
      <w:r w:rsidR="002F3615">
        <w:rPr>
          <w:rFonts w:ascii="Times New Roman" w:hAnsi="Times New Roman" w:cs="Times New Roman"/>
          <w:iCs/>
          <w:sz w:val="20"/>
          <w:szCs w:val="20"/>
        </w:rPr>
        <w:t xml:space="preserve">By fitting the activation distribution, the </w:t>
      </w:r>
      <w:r w:rsidR="00F9281A">
        <w:rPr>
          <w:rFonts w:ascii="Times New Roman" w:hAnsi="Times New Roman" w:cs="Times New Roman"/>
          <w:iCs/>
          <w:sz w:val="20"/>
          <w:szCs w:val="20"/>
        </w:rPr>
        <w:t xml:space="preserve">number of protons </w:t>
      </w:r>
      <w:r w:rsidR="0068738A">
        <w:rPr>
          <w:rFonts w:ascii="Times New Roman" w:hAnsi="Times New Roman" w:cs="Times New Roman"/>
          <w:iCs/>
          <w:sz w:val="20"/>
          <w:szCs w:val="20"/>
        </w:rPr>
        <w:t xml:space="preserve">that bombarded the sample,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proton</m:t>
            </m:r>
          </m:sub>
        </m:sSub>
      </m:oMath>
      <w:r w:rsidR="0068738A">
        <w:rPr>
          <w:rFonts w:ascii="Times New Roman" w:hAnsi="Times New Roman" w:cs="Times New Roman" w:hint="eastAsia"/>
          <w:iCs/>
          <w:sz w:val="20"/>
          <w:szCs w:val="20"/>
        </w:rPr>
        <w:t>,</w:t>
      </w:r>
      <w:r w:rsidR="0068738A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="00F9281A">
        <w:rPr>
          <w:rFonts w:ascii="Times New Roman" w:hAnsi="Times New Roman" w:cs="Times New Roman"/>
          <w:iCs/>
          <w:sz w:val="20"/>
          <w:szCs w:val="20"/>
        </w:rPr>
        <w:t>were determined by</w:t>
      </w:r>
    </w:p>
    <w:p w14:paraId="4CE6FE2E" w14:textId="2242E025" w:rsidR="00FF445A" w:rsidRPr="00FF445A" w:rsidRDefault="005759E4" w:rsidP="00FF445A">
      <w:pPr>
        <w:tabs>
          <w:tab w:val="left" w:pos="7515"/>
        </w:tabs>
        <w:ind w:firstLineChars="1300" w:firstLine="2600"/>
        <w:rPr>
          <w:rFonts w:ascii="Times New Roman" w:hAnsi="Times New Roman" w:cs="Times New Roman"/>
          <w:iCs/>
          <w:sz w:val="20"/>
          <w:szCs w:val="20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proton</m:t>
                  </m:r>
                </m:sub>
              </m:sSub>
              <m:r>
                <w:rPr>
                  <w:rFonts w:ascii="Cambria Math" w:hAnsi="Cambria Math" w:cs="Times New Roman"/>
                  <w:sz w:val="20"/>
                  <w:szCs w:val="20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total proton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×</m:t>
              </m:r>
              <m:f>
                <m:f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</m:t>
                  </m:r>
                </m:den>
              </m:f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foil</m:t>
                  </m:r>
                </m:sub>
                <m:sup/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x,y</m:t>
                      </m:r>
                    </m:e>
                  </m:d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dxdy</m:t>
                  </m:r>
                </m:e>
              </m:nary>
              <m:r>
                <w:rPr>
                  <w:rFonts w:ascii="Cambria Math" w:hAnsi="Cambria Math"/>
                  <w:sz w:val="20"/>
                  <w:szCs w:val="20"/>
                </w:rPr>
                <m:t>,</m:t>
              </m:r>
              <m:r>
                <w:rPr>
                  <w:rFonts w:ascii="Cambria Math" w:hAnsi="Cambria Math" w:cs="Times New Roman"/>
                  <w:sz w:val="20"/>
                  <w:szCs w:val="20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d>
              <m:ctrlPr>
                <w:rPr>
                  <w:rFonts w:ascii="Cambria Math" w:hAnsi="Cambria Math" w:cs="Times New Roman"/>
                  <w:i/>
                  <w:iCs/>
                  <w:sz w:val="20"/>
                  <w:szCs w:val="20"/>
                </w:rPr>
              </m:ctrlPr>
            </m:e>
          </m:eqArr>
        </m:oMath>
      </m:oMathPara>
    </w:p>
    <w:p w14:paraId="495080BC" w14:textId="55649730" w:rsidR="0052759C" w:rsidRDefault="0068738A" w:rsidP="008C23EA">
      <w:pPr>
        <w:tabs>
          <w:tab w:val="left" w:pos="7515"/>
        </w:tabs>
        <w:ind w:firstLineChars="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where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total proton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=2.30×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14</m:t>
            </m:r>
          </m:sup>
        </m:sSup>
      </m:oMath>
      <w:r w:rsidR="00EB277B">
        <w:rPr>
          <w:rFonts w:ascii="Times New Roman" w:hAnsi="Times New Roman" w:cs="Times New Roman" w:hint="eastAsia"/>
          <w:iCs/>
          <w:sz w:val="20"/>
          <w:szCs w:val="20"/>
        </w:rPr>
        <w:t xml:space="preserve"> </w:t>
      </w:r>
      <w:r w:rsidR="00EB277B">
        <w:rPr>
          <w:rFonts w:ascii="Times New Roman" w:hAnsi="Times New Roman" w:cs="Times New Roman"/>
          <w:iCs/>
          <w:sz w:val="20"/>
          <w:szCs w:val="20"/>
        </w:rPr>
        <w:t>wa</w:t>
      </w:r>
      <w:r w:rsidR="00EA1A1E">
        <w:rPr>
          <w:rFonts w:ascii="Times New Roman" w:hAnsi="Times New Roman" w:cs="Times New Roman"/>
          <w:iCs/>
          <w:sz w:val="20"/>
          <w:szCs w:val="20"/>
        </w:rPr>
        <w:t xml:space="preserve">s measured </w:t>
      </w:r>
      <w:r w:rsidR="00EB1493">
        <w:rPr>
          <w:rFonts w:ascii="Times New Roman" w:hAnsi="Times New Roman" w:cs="Times New Roman"/>
          <w:iCs/>
          <w:sz w:val="20"/>
          <w:szCs w:val="20"/>
        </w:rPr>
        <w:t xml:space="preserve">by the </w:t>
      </w:r>
      <w:r w:rsidR="00EA1A1E">
        <w:rPr>
          <w:rFonts w:ascii="Times New Roman" w:hAnsi="Times New Roman" w:cs="Times New Roman"/>
          <w:iCs/>
          <w:sz w:val="20"/>
          <w:szCs w:val="20"/>
        </w:rPr>
        <w:t>current transformer.</w:t>
      </w:r>
      <w:r w:rsidR="003638F7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="006060BB">
        <w:rPr>
          <w:rFonts w:ascii="Times New Roman" w:hAnsi="Times New Roman" w:cs="Times New Roman"/>
          <w:iCs/>
          <w:sz w:val="20"/>
          <w:szCs w:val="20"/>
        </w:rPr>
        <w:t>For this correction, t</w:t>
      </w:r>
      <w:r w:rsidR="008C35CD">
        <w:rPr>
          <w:rFonts w:ascii="Times New Roman" w:hAnsi="Times New Roman" w:cs="Times New Roman"/>
          <w:iCs/>
          <w:sz w:val="20"/>
          <w:szCs w:val="20"/>
        </w:rPr>
        <w:t>ypical</w:t>
      </w:r>
      <w:r w:rsidR="006E35CF">
        <w:rPr>
          <w:rFonts w:ascii="Times New Roman" w:hAnsi="Times New Roman" w:cs="Times New Roman"/>
          <w:iCs/>
          <w:sz w:val="20"/>
          <w:szCs w:val="20"/>
        </w:rPr>
        <w:t xml:space="preserve"> correction factor,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proton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total proton</m:t>
                </m:r>
              </m:sub>
            </m:sSub>
          </m:den>
        </m:f>
      </m:oMath>
      <w:r w:rsidR="006060BB">
        <w:rPr>
          <w:rFonts w:ascii="Times New Roman" w:hAnsi="Times New Roman" w:cs="Times New Roman" w:hint="eastAsia"/>
          <w:iCs/>
          <w:sz w:val="20"/>
          <w:szCs w:val="20"/>
        </w:rPr>
        <w:t xml:space="preserve"> </w:t>
      </w:r>
      <w:r w:rsidR="006060BB">
        <w:rPr>
          <w:rFonts w:ascii="Times New Roman" w:hAnsi="Times New Roman" w:cs="Times New Roman"/>
          <w:iCs/>
          <w:sz w:val="20"/>
          <w:szCs w:val="20"/>
        </w:rPr>
        <w:t>was a</w:t>
      </w:r>
      <w:r w:rsidR="007D37CB">
        <w:rPr>
          <w:rFonts w:ascii="Times New Roman" w:hAnsi="Times New Roman" w:cs="Times New Roman"/>
          <w:iCs/>
          <w:sz w:val="20"/>
          <w:szCs w:val="20"/>
        </w:rPr>
        <w:t>pproximately</w:t>
      </w:r>
      <w:r w:rsidR="006060BB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="00F73F9B">
        <w:rPr>
          <w:rFonts w:ascii="Times New Roman" w:hAnsi="Times New Roman" w:cs="Times New Roman"/>
          <w:iCs/>
          <w:sz w:val="20"/>
          <w:szCs w:val="20"/>
        </w:rPr>
        <w:t>0.</w:t>
      </w:r>
      <w:r w:rsidR="00E34E17">
        <w:rPr>
          <w:rFonts w:ascii="Times New Roman" w:hAnsi="Times New Roman" w:cs="Times New Roman" w:hint="eastAsia"/>
          <w:iCs/>
          <w:sz w:val="20"/>
          <w:szCs w:val="20"/>
        </w:rPr>
        <w:t>9</w:t>
      </w:r>
      <w:r w:rsidR="00E34E17">
        <w:rPr>
          <w:rFonts w:ascii="Times New Roman" w:hAnsi="Times New Roman" w:cs="Times New Roman"/>
          <w:iCs/>
          <w:sz w:val="20"/>
          <w:szCs w:val="20"/>
        </w:rPr>
        <w:t>7</w:t>
      </w:r>
      <w:r w:rsidR="006060BB">
        <w:rPr>
          <w:rFonts w:ascii="Times New Roman" w:hAnsi="Times New Roman" w:cs="Times New Roman"/>
          <w:iCs/>
          <w:sz w:val="20"/>
          <w:szCs w:val="20"/>
        </w:rPr>
        <w:t>.</w:t>
      </w:r>
    </w:p>
    <w:p w14:paraId="0EF09A1F" w14:textId="47B90D9D" w:rsidR="0052759C" w:rsidRPr="007D37CB" w:rsidRDefault="0052759C" w:rsidP="008C23EA">
      <w:pPr>
        <w:tabs>
          <w:tab w:val="left" w:pos="7515"/>
        </w:tabs>
        <w:ind w:firstLineChars="0" w:firstLine="0"/>
        <w:rPr>
          <w:rFonts w:ascii="Times New Roman" w:hAnsi="Times New Roman" w:cs="Times New Roman"/>
          <w:sz w:val="20"/>
          <w:szCs w:val="20"/>
        </w:rPr>
      </w:pPr>
    </w:p>
    <w:tbl>
      <w:tblPr>
        <w:tblStyle w:val="af2"/>
        <w:tblpPr w:leftFromText="142" w:rightFromText="142" w:vertAnchor="text" w:horzAnchor="page" w:tblpX="5941" w:tblpY="7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1842"/>
      </w:tblGrid>
      <w:tr w:rsidR="002B1C27" w14:paraId="2287BFD7" w14:textId="77777777" w:rsidTr="002B1C27">
        <w:tc>
          <w:tcPr>
            <w:tcW w:w="2127" w:type="dxa"/>
            <w:tcBorders>
              <w:bottom w:val="single" w:sz="4" w:space="0" w:color="auto"/>
            </w:tcBorders>
          </w:tcPr>
          <w:p w14:paraId="589A225C" w14:textId="77777777" w:rsidR="002B1C27" w:rsidRDefault="002B1C27" w:rsidP="002B1C27">
            <w:pPr>
              <w:tabs>
                <w:tab w:val="left" w:pos="7515"/>
              </w:tabs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roton energy [GeV]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C250042" w14:textId="77777777" w:rsidR="002B1C27" w:rsidRDefault="005759E4" w:rsidP="002B1C27">
            <w:pPr>
              <w:tabs>
                <w:tab w:val="left" w:pos="7515"/>
              </w:tabs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proton</m:t>
                    </m:r>
                  </m:sub>
                </m:sSub>
              </m:oMath>
            </m:oMathPara>
          </w:p>
        </w:tc>
      </w:tr>
      <w:tr w:rsidR="002B1C27" w14:paraId="276EAE29" w14:textId="77777777" w:rsidTr="002B1C27">
        <w:tc>
          <w:tcPr>
            <w:tcW w:w="2127" w:type="dxa"/>
            <w:tcBorders>
              <w:top w:val="single" w:sz="4" w:space="0" w:color="auto"/>
            </w:tcBorders>
          </w:tcPr>
          <w:p w14:paraId="4CD7691B" w14:textId="77777777" w:rsidR="002B1C27" w:rsidRDefault="002B1C27" w:rsidP="002B1C27">
            <w:pPr>
              <w:tabs>
                <w:tab w:val="left" w:pos="7515"/>
              </w:tabs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.4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7EE80E04" w14:textId="77777777" w:rsidR="002B1C27" w:rsidRDefault="002B1C27" w:rsidP="002B1C27">
            <w:pPr>
              <w:tabs>
                <w:tab w:val="left" w:pos="7515"/>
              </w:tabs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.17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×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A3206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14</w:t>
            </w:r>
          </w:p>
        </w:tc>
      </w:tr>
      <w:tr w:rsidR="002B1C27" w14:paraId="685A0FB7" w14:textId="77777777" w:rsidTr="002B1C27">
        <w:tc>
          <w:tcPr>
            <w:tcW w:w="2127" w:type="dxa"/>
          </w:tcPr>
          <w:p w14:paraId="5C1C145D" w14:textId="77777777" w:rsidR="002B1C27" w:rsidRDefault="002B1C27" w:rsidP="002B1C27">
            <w:pPr>
              <w:tabs>
                <w:tab w:val="left" w:pos="7515"/>
              </w:tabs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.3</w:t>
            </w:r>
          </w:p>
        </w:tc>
        <w:tc>
          <w:tcPr>
            <w:tcW w:w="1842" w:type="dxa"/>
          </w:tcPr>
          <w:p w14:paraId="3C4619D7" w14:textId="77777777" w:rsidR="002B1C27" w:rsidRDefault="002B1C27" w:rsidP="002B1C27">
            <w:pPr>
              <w:tabs>
                <w:tab w:val="left" w:pos="7515"/>
              </w:tabs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.26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×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A3206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14</w:t>
            </w:r>
          </w:p>
        </w:tc>
      </w:tr>
      <w:tr w:rsidR="002B1C27" w14:paraId="4169EF78" w14:textId="77777777" w:rsidTr="002B1C27">
        <w:tc>
          <w:tcPr>
            <w:tcW w:w="2127" w:type="dxa"/>
          </w:tcPr>
          <w:p w14:paraId="6219CBAD" w14:textId="77777777" w:rsidR="002B1C27" w:rsidRDefault="002B1C27" w:rsidP="002B1C27">
            <w:pPr>
              <w:tabs>
                <w:tab w:val="left" w:pos="7515"/>
              </w:tabs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</w:t>
            </w:r>
          </w:p>
        </w:tc>
        <w:tc>
          <w:tcPr>
            <w:tcW w:w="1842" w:type="dxa"/>
          </w:tcPr>
          <w:p w14:paraId="12A790C7" w14:textId="77777777" w:rsidR="002B1C27" w:rsidRDefault="002B1C27" w:rsidP="002B1C27">
            <w:pPr>
              <w:tabs>
                <w:tab w:val="left" w:pos="7515"/>
              </w:tabs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.26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×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A3206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14</w:t>
            </w:r>
          </w:p>
        </w:tc>
      </w:tr>
      <w:tr w:rsidR="002B1C27" w14:paraId="24DEC600" w14:textId="77777777" w:rsidTr="002B1C27">
        <w:tc>
          <w:tcPr>
            <w:tcW w:w="2127" w:type="dxa"/>
            <w:tcBorders>
              <w:bottom w:val="single" w:sz="4" w:space="0" w:color="auto"/>
            </w:tcBorders>
          </w:tcPr>
          <w:p w14:paraId="1814ABE2" w14:textId="77777777" w:rsidR="002B1C27" w:rsidRDefault="002B1C27" w:rsidP="002B1C27">
            <w:pPr>
              <w:tabs>
                <w:tab w:val="left" w:pos="7515"/>
              </w:tabs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.0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6C12B60B" w14:textId="77777777" w:rsidR="002B1C27" w:rsidRDefault="002B1C27" w:rsidP="002B1C27">
            <w:pPr>
              <w:tabs>
                <w:tab w:val="left" w:pos="7515"/>
              </w:tabs>
              <w:ind w:firstLineChars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.23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×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A3206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14</w:t>
            </w:r>
          </w:p>
        </w:tc>
      </w:tr>
    </w:tbl>
    <w:p w14:paraId="095BC346" w14:textId="375B505A" w:rsidR="001E3AF1" w:rsidRPr="00C87114" w:rsidRDefault="006060BB" w:rsidP="00CC1082">
      <w:pPr>
        <w:tabs>
          <w:tab w:val="left" w:pos="7515"/>
        </w:tabs>
        <w:ind w:firstLine="201"/>
        <w:jc w:val="left"/>
        <w:rPr>
          <w:rFonts w:ascii="Times New Roman" w:hAnsi="Times New Roman" w:cs="Times New Roman"/>
          <w:sz w:val="20"/>
          <w:szCs w:val="20"/>
        </w:rPr>
      </w:pPr>
      <w:r w:rsidRPr="007059A0"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93FC8B" wp14:editId="5D208492">
                <wp:simplePos x="0" y="0"/>
                <wp:positionH relativeFrom="column">
                  <wp:posOffset>2544868</wp:posOffset>
                </wp:positionH>
                <wp:positionV relativeFrom="paragraph">
                  <wp:posOffset>11642</wp:posOffset>
                </wp:positionV>
                <wp:extent cx="2870200" cy="1404620"/>
                <wp:effectExtent l="0" t="0" r="635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E854D" w14:textId="258EF985" w:rsidR="007059A0" w:rsidRPr="007059A0" w:rsidRDefault="007059A0" w:rsidP="007059A0">
                            <w:pPr>
                              <w:tabs>
                                <w:tab w:val="left" w:pos="7515"/>
                              </w:tabs>
                              <w:ind w:firstLineChars="0" w:firstLine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Table</w:t>
                            </w:r>
                            <w:r w:rsidRPr="0052759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AC214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Number of protons </w:t>
                            </w:r>
                            <w:r w:rsidR="002C4AB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bombarding the sample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93FC8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00.4pt;margin-top:.9pt;width:22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" stroked="f">
                <v:textbox style="mso-fit-shape-to-text:t">
                  <w:txbxContent>
                    <w:p w14:paraId="02BE854D" w14:textId="258EF985" w:rsidR="007059A0" w:rsidRPr="007059A0" w:rsidRDefault="007059A0" w:rsidP="007059A0">
                      <w:pPr>
                        <w:tabs>
                          <w:tab w:val="left" w:pos="7515"/>
                        </w:tabs>
                        <w:ind w:firstLineChars="0" w:firstLine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Table</w:t>
                      </w:r>
                      <w:r w:rsidRPr="0052759C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1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</w:t>
                      </w:r>
                      <w:r w:rsidR="00AC214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Number of protons </w:t>
                      </w:r>
                      <w:r w:rsidR="002C4AB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bombarding the sample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16B2" w:rsidRPr="009416B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5265CA5" wp14:editId="3ED9E63A">
            <wp:extent cx="1932317" cy="1599070"/>
            <wp:effectExtent l="0" t="0" r="0" b="1270"/>
            <wp:docPr id="15" name="図 14">
              <a:extLst xmlns:a="http://schemas.openxmlformats.org/drawingml/2006/main">
                <a:ext uri="{FF2B5EF4-FFF2-40B4-BE49-F238E27FC236}">
                  <a16:creationId xmlns:a16="http://schemas.microsoft.com/office/drawing/2014/main" id="{B1DC2D45-EFF8-424E-85D9-A2E93C0CEB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>
                      <a:extLst>
                        <a:ext uri="{FF2B5EF4-FFF2-40B4-BE49-F238E27FC236}">
                          <a16:creationId xmlns:a16="http://schemas.microsoft.com/office/drawing/2014/main" id="{B1DC2D45-EFF8-424E-85D9-A2E93C0CEB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3418" cy="162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7114">
        <w:rPr>
          <w:rFonts w:ascii="Times New Roman" w:hAnsi="Times New Roman" w:cs="Times New Roman" w:hint="eastAsia"/>
          <w:sz w:val="20"/>
          <w:szCs w:val="20"/>
        </w:rPr>
        <w:t xml:space="preserve"> </w:t>
      </w:r>
    </w:p>
    <w:p w14:paraId="32A33850" w14:textId="1C3D838A" w:rsidR="002B5B39" w:rsidRPr="00CC1082" w:rsidRDefault="00003667" w:rsidP="001633E9">
      <w:pPr>
        <w:tabs>
          <w:tab w:val="left" w:pos="7515"/>
        </w:tabs>
        <w:ind w:leftChars="150" w:left="315" w:firstLineChars="0" w:firstLine="0"/>
        <w:rPr>
          <w:rFonts w:ascii="Times New Roman" w:hAnsi="Times New Roman" w:cs="Times New Roman"/>
          <w:sz w:val="20"/>
          <w:szCs w:val="20"/>
        </w:rPr>
      </w:pPr>
      <w:bookmarkStart w:id="0" w:name="_Hlk61126890"/>
      <w:r w:rsidRPr="0052759C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 w:rsidR="00980FC2">
        <w:rPr>
          <w:rFonts w:ascii="Times New Roman" w:hAnsi="Times New Roman" w:cs="Times New Roman"/>
          <w:b/>
          <w:bCs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. Example of </w:t>
      </w:r>
      <w:r w:rsidR="00C33965">
        <w:rPr>
          <w:rFonts w:ascii="Times New Roman" w:hAnsi="Times New Roman" w:cs="Times New Roman"/>
          <w:sz w:val="20"/>
          <w:szCs w:val="20"/>
        </w:rPr>
        <w:t xml:space="preserve">activation </w:t>
      </w:r>
      <w:r w:rsidR="002B5B39">
        <w:rPr>
          <w:rFonts w:ascii="Times New Roman" w:hAnsi="Times New Roman" w:cs="Times New Roman"/>
          <w:sz w:val="20"/>
          <w:szCs w:val="20"/>
        </w:rPr>
        <w:br/>
      </w:r>
      <w:r w:rsidR="00C33965">
        <w:rPr>
          <w:rFonts w:ascii="Times New Roman" w:hAnsi="Times New Roman" w:cs="Times New Roman"/>
          <w:sz w:val="20"/>
          <w:szCs w:val="20"/>
        </w:rPr>
        <w:t xml:space="preserve">distribution taken by an </w:t>
      </w:r>
      <w:r w:rsidR="00B0322B">
        <w:rPr>
          <w:rFonts w:ascii="Times New Roman" w:hAnsi="Times New Roman" w:cs="Times New Roman"/>
          <w:sz w:val="20"/>
          <w:szCs w:val="20"/>
        </w:rPr>
        <w:t>imaging plate</w:t>
      </w:r>
      <w:bookmarkEnd w:id="0"/>
      <w:r w:rsidR="00F2647E">
        <w:rPr>
          <w:rFonts w:ascii="Times New Roman" w:hAnsi="Times New Roman" w:cs="Times New Roman"/>
          <w:sz w:val="20"/>
          <w:szCs w:val="20"/>
        </w:rPr>
        <w:br/>
      </w:r>
    </w:p>
    <w:p w14:paraId="7D5AE64D" w14:textId="02EBFF06" w:rsidR="00C33965" w:rsidRDefault="003A4C20" w:rsidP="00007F1B">
      <w:pPr>
        <w:tabs>
          <w:tab w:val="left" w:pos="7515"/>
        </w:tabs>
        <w:ind w:firstLineChars="0" w:firstLine="0"/>
        <w:rPr>
          <w:rFonts w:ascii="Times New Roman" w:hAnsi="Times New Roman" w:cs="Times New Roman"/>
          <w:b/>
          <w:bCs/>
          <w:szCs w:val="21"/>
        </w:rPr>
      </w:pPr>
      <w:r w:rsidRPr="008868D8">
        <w:rPr>
          <w:rFonts w:ascii="Times New Roman" w:hAnsi="Times New Roman" w:cs="Times New Roman"/>
          <w:b/>
          <w:bCs/>
          <w:szCs w:val="21"/>
        </w:rPr>
        <w:t>3.</w:t>
      </w:r>
      <w:r>
        <w:rPr>
          <w:rFonts w:ascii="Times New Roman" w:hAnsi="Times New Roman" w:cs="Times New Roman"/>
          <w:b/>
          <w:bCs/>
          <w:szCs w:val="21"/>
        </w:rPr>
        <w:t>2</w:t>
      </w:r>
      <w:r w:rsidRPr="008868D8">
        <w:rPr>
          <w:rFonts w:ascii="Times New Roman" w:hAnsi="Times New Roman" w:cs="Times New Roman"/>
          <w:b/>
          <w:bCs/>
          <w:szCs w:val="21"/>
        </w:rPr>
        <w:t xml:space="preserve"> </w:t>
      </w:r>
      <w:r w:rsidR="00350E83">
        <w:rPr>
          <w:rFonts w:ascii="Times New Roman" w:hAnsi="Times New Roman" w:cs="Times New Roman"/>
          <w:b/>
          <w:bCs/>
          <w:szCs w:val="21"/>
        </w:rPr>
        <w:t>Cross section</w:t>
      </w:r>
      <w:r w:rsidR="00717297">
        <w:rPr>
          <w:rFonts w:ascii="Times New Roman" w:hAnsi="Times New Roman" w:cs="Times New Roman"/>
          <w:b/>
          <w:bCs/>
          <w:szCs w:val="21"/>
        </w:rPr>
        <w:t xml:space="preserve"> determination</w:t>
      </w:r>
    </w:p>
    <w:p w14:paraId="10F56D68" w14:textId="3E6EAD95" w:rsidR="00A73341" w:rsidRDefault="001B54F6" w:rsidP="00A73341">
      <w:pPr>
        <w:tabs>
          <w:tab w:val="left" w:pos="7515"/>
        </w:tabs>
        <w:ind w:firstLineChars="200" w:firstLine="400"/>
        <w:rPr>
          <w:rFonts w:ascii="Times New Roman" w:hAnsi="Times New Roman" w:cs="Times New Roman"/>
          <w:szCs w:val="21"/>
        </w:rPr>
      </w:pPr>
      <w:r w:rsidRPr="00827812">
        <w:rPr>
          <w:rFonts w:ascii="Times New Roman" w:hAnsi="Times New Roman" w:cs="Times New Roman"/>
          <w:sz w:val="20"/>
          <w:szCs w:val="20"/>
        </w:rPr>
        <w:t xml:space="preserve">Figure </w:t>
      </w:r>
      <w:r w:rsidR="00D40AAE">
        <w:rPr>
          <w:rFonts w:ascii="Times New Roman" w:hAnsi="Times New Roman" w:cs="Times New Roman"/>
          <w:sz w:val="20"/>
          <w:szCs w:val="20"/>
        </w:rPr>
        <w:t>3</w:t>
      </w:r>
      <w:r w:rsidRPr="00827812">
        <w:rPr>
          <w:rFonts w:ascii="Times New Roman" w:hAnsi="Times New Roman" w:cs="Times New Roman"/>
          <w:sz w:val="20"/>
          <w:szCs w:val="20"/>
        </w:rPr>
        <w:t xml:space="preserve"> shows a</w:t>
      </w:r>
      <w:r w:rsidR="00127A29" w:rsidRPr="00827812">
        <w:rPr>
          <w:rFonts w:ascii="Times New Roman" w:hAnsi="Times New Roman" w:cs="Times New Roman"/>
          <w:sz w:val="20"/>
          <w:szCs w:val="20"/>
        </w:rPr>
        <w:t>n</w:t>
      </w:r>
      <w:r w:rsidRPr="00827812">
        <w:rPr>
          <w:rFonts w:ascii="Times New Roman" w:hAnsi="Times New Roman" w:cs="Times New Roman"/>
          <w:sz w:val="20"/>
          <w:szCs w:val="20"/>
        </w:rPr>
        <w:t xml:space="preserve"> example of the gamma-ray spectrum </w:t>
      </w:r>
      <w:r w:rsidR="007E704E" w:rsidRPr="00827812">
        <w:rPr>
          <w:rFonts w:ascii="Times New Roman" w:hAnsi="Times New Roman" w:cs="Times New Roman"/>
          <w:sz w:val="20"/>
          <w:szCs w:val="20"/>
        </w:rPr>
        <w:t>for</w:t>
      </w:r>
      <w:r w:rsidR="001A50F8">
        <w:rPr>
          <w:rFonts w:ascii="Times New Roman" w:hAnsi="Times New Roman" w:cs="Times New Roman"/>
          <w:sz w:val="20"/>
          <w:szCs w:val="20"/>
        </w:rPr>
        <w:t xml:space="preserve"> 3.0-GeV proton irradiation</w:t>
      </w:r>
      <w:r w:rsidR="007E704E" w:rsidRPr="00827812">
        <w:rPr>
          <w:rFonts w:ascii="Times New Roman" w:hAnsi="Times New Roman" w:cs="Times New Roman"/>
          <w:sz w:val="20"/>
          <w:szCs w:val="20"/>
        </w:rPr>
        <w:t xml:space="preserve">. </w:t>
      </w:r>
      <w:r w:rsidR="00127A29" w:rsidRPr="00827812">
        <w:rPr>
          <w:rFonts w:ascii="Times New Roman" w:hAnsi="Times New Roman" w:cs="Times New Roman"/>
          <w:sz w:val="20"/>
          <w:szCs w:val="20"/>
        </w:rPr>
        <w:t xml:space="preserve">The number of products </w:t>
      </w:r>
      <w:r w:rsidR="005026F1" w:rsidRPr="00827812">
        <w:rPr>
          <w:rFonts w:ascii="Times New Roman" w:hAnsi="Times New Roman" w:cs="Times New Roman"/>
          <w:sz w:val="20"/>
          <w:szCs w:val="20"/>
        </w:rPr>
        <w:t xml:space="preserve">at time </w:t>
      </w:r>
      <m:oMath>
        <m:r>
          <w:rPr>
            <w:rFonts w:ascii="Cambria Math" w:hAnsi="Cambria Math" w:cs="Times New Roman"/>
            <w:sz w:val="20"/>
            <w:szCs w:val="20"/>
          </w:rPr>
          <m:t>t</m:t>
        </m:r>
      </m:oMath>
      <w:r w:rsidR="005026F1" w:rsidRPr="00827812">
        <w:rPr>
          <w:rFonts w:ascii="Times New Roman" w:hAnsi="Times New Roman" w:cs="Times New Roman"/>
          <w:sz w:val="20"/>
          <w:szCs w:val="20"/>
        </w:rPr>
        <w:t xml:space="preserve"> </w:t>
      </w:r>
      <w:r w:rsidR="00127A29" w:rsidRPr="00827812">
        <w:rPr>
          <w:rFonts w:ascii="Times New Roman" w:hAnsi="Times New Roman" w:cs="Times New Roman"/>
          <w:sz w:val="20"/>
          <w:szCs w:val="20"/>
        </w:rPr>
        <w:t>a</w:t>
      </w:r>
      <w:r w:rsidR="005026F1" w:rsidRPr="00827812">
        <w:rPr>
          <w:rFonts w:ascii="Times New Roman" w:hAnsi="Times New Roman" w:cs="Times New Roman"/>
          <w:sz w:val="20"/>
          <w:szCs w:val="20"/>
        </w:rPr>
        <w:t xml:space="preserve">fter </w:t>
      </w:r>
      <w:r w:rsidR="00380E40">
        <w:rPr>
          <w:rFonts w:ascii="Times New Roman" w:hAnsi="Times New Roman" w:cs="Times New Roman"/>
          <w:sz w:val="20"/>
          <w:szCs w:val="20"/>
        </w:rPr>
        <w:t xml:space="preserve">proton </w:t>
      </w:r>
      <w:r w:rsidR="005026F1" w:rsidRPr="00827812">
        <w:rPr>
          <w:rFonts w:ascii="Times New Roman" w:hAnsi="Times New Roman" w:cs="Times New Roman"/>
          <w:sz w:val="20"/>
          <w:szCs w:val="20"/>
        </w:rPr>
        <w:t xml:space="preserve">irradiation </w:t>
      </w:r>
      <w:r w:rsidR="002145EF" w:rsidRPr="00827812">
        <w:rPr>
          <w:rFonts w:ascii="Times New Roman" w:hAnsi="Times New Roman" w:cs="Times New Roman"/>
          <w:sz w:val="20"/>
          <w:szCs w:val="20"/>
        </w:rPr>
        <w:t>was obtained by</w:t>
      </w:r>
    </w:p>
    <w:p w14:paraId="29C22567" w14:textId="6630B90D" w:rsidR="00FF445A" w:rsidRPr="00FF445A" w:rsidRDefault="005759E4" w:rsidP="00FF445A">
      <w:pPr>
        <w:tabs>
          <w:tab w:val="left" w:pos="7515"/>
        </w:tabs>
        <w:ind w:firstLineChars="1700" w:firstLine="3400"/>
        <w:rPr>
          <w:rFonts w:ascii="Times New Roman" w:hAnsi="Times New Roman" w:cs="Times New Roman"/>
          <w:iCs/>
          <w:sz w:val="20"/>
          <w:szCs w:val="20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product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t</m:t>
                  </m:r>
                </m:e>
              </m:d>
              <m:r>
                <w:rPr>
                  <w:rFonts w:ascii="Cambria Math" w:hAnsi="Cambria Math" w:cs="Times New Roman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C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t,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m</m:t>
                          </m:r>
                        </m:sub>
                      </m:sSub>
                    </m:e>
                  </m:d>
                </m:num>
                <m:den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-λ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>m</m:t>
                              </m:r>
                            </m:sub>
                          </m:sSub>
                        </m:sup>
                      </m:sSup>
                    </m:e>
                  </m:d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γ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p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>,#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e>
              </m:d>
              <m:ctrlPr>
                <w:rPr>
                  <w:rFonts w:ascii="Cambria Math" w:hAnsi="Cambria Math" w:cs="Times New Roman"/>
                  <w:i/>
                  <w:iCs/>
                  <w:sz w:val="20"/>
                  <w:szCs w:val="20"/>
                </w:rPr>
              </m:ctrlPr>
            </m:e>
          </m:eqArr>
        </m:oMath>
      </m:oMathPara>
    </w:p>
    <w:p w14:paraId="0EAB7144" w14:textId="08C36FEE" w:rsidR="00495F17" w:rsidRDefault="004F66FA" w:rsidP="00495F17">
      <w:pPr>
        <w:tabs>
          <w:tab w:val="left" w:pos="7515"/>
        </w:tabs>
        <w:ind w:firstLineChars="0" w:firstLine="0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</w:t>
      </w:r>
      <w:r w:rsidR="00495F17">
        <w:rPr>
          <w:rFonts w:ascii="Times New Roman" w:hAnsi="Times New Roman" w:cs="Times New Roman"/>
          <w:sz w:val="20"/>
          <w:szCs w:val="20"/>
        </w:rPr>
        <w:t>here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m:oMath>
        <m:r>
          <w:rPr>
            <w:rFonts w:ascii="Cambria Math" w:hAnsi="Cambria Math" w:cs="Times New Roman"/>
            <w:sz w:val="20"/>
            <w:szCs w:val="20"/>
          </w:rPr>
          <m:t>C(t,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m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)</m:t>
        </m:r>
      </m:oMath>
      <w:r>
        <w:rPr>
          <w:rFonts w:ascii="Times New Roman" w:hAnsi="Times New Roman" w:cs="Times New Roman"/>
          <w:sz w:val="20"/>
          <w:szCs w:val="20"/>
        </w:rPr>
        <w:t xml:space="preserve"> is the number of peak counts in a gamma line</w:t>
      </w:r>
      <w:r w:rsidR="007C519F">
        <w:rPr>
          <w:rFonts w:ascii="Times New Roman" w:hAnsi="Times New Roman" w:cs="Times New Roman"/>
          <w:sz w:val="20"/>
          <w:szCs w:val="20"/>
        </w:rPr>
        <w:t xml:space="preserve"> with</w:t>
      </w:r>
      <w:r w:rsidR="00FE6E6F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FE6E6F">
        <w:rPr>
          <w:rFonts w:ascii="Times New Roman" w:hAnsi="Times New Roman" w:cs="Times New Roman"/>
          <w:sz w:val="20"/>
          <w:szCs w:val="20"/>
        </w:rPr>
        <w:t>the</w:t>
      </w:r>
      <w:r w:rsidR="007C519F">
        <w:rPr>
          <w:rFonts w:ascii="Times New Roman" w:hAnsi="Times New Roman" w:cs="Times New Roman"/>
          <w:sz w:val="20"/>
          <w:szCs w:val="20"/>
        </w:rPr>
        <w:t xml:space="preserve"> measurement time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m</m:t>
            </m:r>
          </m:sub>
        </m:sSub>
      </m:oMath>
      <w:r w:rsidR="007C519F">
        <w:rPr>
          <w:rFonts w:ascii="Times New Roman" w:hAnsi="Times New Roman" w:cs="Times New Roman"/>
          <w:sz w:val="20"/>
          <w:szCs w:val="20"/>
        </w:rPr>
        <w:t xml:space="preserve">, </w:t>
      </w:r>
      <m:oMath>
        <m:r>
          <w:rPr>
            <w:rFonts w:ascii="Cambria Math" w:hAnsi="Cambria Math" w:cs="Times New Roman"/>
            <w:sz w:val="20"/>
            <w:szCs w:val="20"/>
          </w:rPr>
          <m:t>λ</m:t>
        </m:r>
      </m:oMath>
      <w:r w:rsidR="005E04C7">
        <w:rPr>
          <w:rFonts w:ascii="Times New Roman" w:hAnsi="Times New Roman" w:cs="Times New Roman" w:hint="eastAsia"/>
          <w:iCs/>
          <w:sz w:val="20"/>
          <w:szCs w:val="20"/>
        </w:rPr>
        <w:t xml:space="preserve"> </w:t>
      </w:r>
      <w:r w:rsidR="005E04C7">
        <w:rPr>
          <w:rFonts w:ascii="Times New Roman" w:hAnsi="Times New Roman" w:cs="Times New Roman"/>
          <w:iCs/>
          <w:sz w:val="20"/>
          <w:szCs w:val="20"/>
        </w:rPr>
        <w:t>is the decay constant of the product</w:t>
      </w:r>
      <w:r w:rsidR="00527686">
        <w:rPr>
          <w:rFonts w:ascii="Times New Roman" w:hAnsi="Times New Roman" w:cs="Times New Roman"/>
          <w:iCs/>
          <w:sz w:val="20"/>
          <w:szCs w:val="20"/>
        </w:rPr>
        <w:t xml:space="preserve"> nuclide</w:t>
      </w:r>
      <w:r w:rsidR="005E04C7">
        <w:rPr>
          <w:rFonts w:ascii="Times New Roman" w:hAnsi="Times New Roman" w:cs="Times New Roman"/>
          <w:iCs/>
          <w:sz w:val="20"/>
          <w:szCs w:val="20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I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γ</m:t>
            </m:r>
          </m:sub>
        </m:sSub>
      </m:oMath>
      <w:r w:rsidR="0024765F">
        <w:rPr>
          <w:rFonts w:ascii="Times New Roman" w:hAnsi="Times New Roman" w:cs="Times New Roman" w:hint="eastAsia"/>
          <w:iCs/>
          <w:sz w:val="20"/>
          <w:szCs w:val="20"/>
        </w:rPr>
        <w:t xml:space="preserve"> </w:t>
      </w:r>
      <w:r w:rsidR="0024765F">
        <w:rPr>
          <w:rFonts w:ascii="Times New Roman" w:hAnsi="Times New Roman" w:cs="Times New Roman"/>
          <w:iCs/>
          <w:sz w:val="20"/>
          <w:szCs w:val="20"/>
        </w:rPr>
        <w:t xml:space="preserve">is the </w:t>
      </w:r>
      <w:r w:rsidR="00783953">
        <w:rPr>
          <w:rFonts w:ascii="Times New Roman" w:hAnsi="Times New Roman" w:cs="Times New Roman"/>
          <w:iCs/>
          <w:sz w:val="20"/>
          <w:szCs w:val="20"/>
        </w:rPr>
        <w:t xml:space="preserve">gamma intensity, </w:t>
      </w:r>
      <w:r w:rsidR="00360BB2">
        <w:rPr>
          <w:rFonts w:ascii="Times New Roman" w:hAnsi="Times New Roman" w:cs="Times New Roman" w:hint="eastAsia"/>
          <w:iCs/>
          <w:sz w:val="20"/>
          <w:szCs w:val="20"/>
        </w:rPr>
        <w:t>a</w:t>
      </w:r>
      <w:r w:rsidR="00360BB2">
        <w:rPr>
          <w:rFonts w:ascii="Times New Roman" w:hAnsi="Times New Roman" w:cs="Times New Roman"/>
          <w:iCs/>
          <w:sz w:val="20"/>
          <w:szCs w:val="20"/>
        </w:rPr>
        <w:t xml:space="preserve">nd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ε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p</m:t>
            </m:r>
          </m:sub>
        </m:sSub>
      </m:oMath>
      <w:r w:rsidR="00360BB2">
        <w:rPr>
          <w:rFonts w:ascii="Times New Roman" w:hAnsi="Times New Roman" w:cs="Times New Roman" w:hint="eastAsia"/>
          <w:iCs/>
          <w:sz w:val="20"/>
          <w:szCs w:val="20"/>
        </w:rPr>
        <w:t xml:space="preserve"> </w:t>
      </w:r>
      <w:r w:rsidR="00360BB2">
        <w:rPr>
          <w:rFonts w:ascii="Times New Roman" w:hAnsi="Times New Roman" w:cs="Times New Roman"/>
          <w:iCs/>
          <w:sz w:val="20"/>
          <w:szCs w:val="20"/>
        </w:rPr>
        <w:t>is the peak efficiency</w:t>
      </w:r>
      <w:r w:rsidR="00FD544F">
        <w:rPr>
          <w:rFonts w:ascii="Times New Roman" w:hAnsi="Times New Roman" w:cs="Times New Roman"/>
          <w:iCs/>
          <w:sz w:val="20"/>
          <w:szCs w:val="20"/>
        </w:rPr>
        <w:t xml:space="preserve"> of the detector. </w:t>
      </w:r>
      <w:r w:rsidR="00286383">
        <w:rPr>
          <w:rFonts w:ascii="Times New Roman" w:hAnsi="Times New Roman" w:cs="Times New Roman"/>
          <w:iCs/>
          <w:sz w:val="20"/>
          <w:szCs w:val="20"/>
        </w:rPr>
        <w:t xml:space="preserve">Figure </w:t>
      </w:r>
      <w:r w:rsidR="00D40AAE">
        <w:rPr>
          <w:rFonts w:ascii="Times New Roman" w:hAnsi="Times New Roman" w:cs="Times New Roman"/>
          <w:iCs/>
          <w:sz w:val="20"/>
          <w:szCs w:val="20"/>
        </w:rPr>
        <w:t>4</w:t>
      </w:r>
      <w:r w:rsidR="00286383">
        <w:rPr>
          <w:rFonts w:ascii="Times New Roman" w:hAnsi="Times New Roman" w:cs="Times New Roman"/>
          <w:iCs/>
          <w:sz w:val="20"/>
          <w:szCs w:val="20"/>
        </w:rPr>
        <w:t xml:space="preserve"> shows </w:t>
      </w:r>
      <w:r w:rsidR="00B052F4">
        <w:rPr>
          <w:rFonts w:ascii="Times New Roman" w:hAnsi="Times New Roman" w:cs="Times New Roman"/>
          <w:iCs/>
          <w:sz w:val="20"/>
          <w:szCs w:val="20"/>
        </w:rPr>
        <w:t>some</w:t>
      </w:r>
      <w:r w:rsidR="00286383">
        <w:rPr>
          <w:rFonts w:ascii="Times New Roman" w:hAnsi="Times New Roman" w:cs="Times New Roman"/>
          <w:iCs/>
          <w:sz w:val="20"/>
          <w:szCs w:val="20"/>
        </w:rPr>
        <w:t xml:space="preserve"> example</w:t>
      </w:r>
      <w:r w:rsidR="00B052F4">
        <w:rPr>
          <w:rFonts w:ascii="Times New Roman" w:hAnsi="Times New Roman" w:cs="Times New Roman"/>
          <w:iCs/>
          <w:sz w:val="20"/>
          <w:szCs w:val="20"/>
        </w:rPr>
        <w:t>s</w:t>
      </w:r>
      <w:r w:rsidR="00286383">
        <w:rPr>
          <w:rFonts w:ascii="Times New Roman" w:hAnsi="Times New Roman" w:cs="Times New Roman"/>
          <w:iCs/>
          <w:sz w:val="20"/>
          <w:szCs w:val="20"/>
        </w:rPr>
        <w:t xml:space="preserve"> of </w:t>
      </w:r>
      <w:r w:rsidR="00671BB7">
        <w:rPr>
          <w:rFonts w:ascii="Times New Roman" w:hAnsi="Times New Roman" w:cs="Times New Roman"/>
          <w:iCs/>
          <w:sz w:val="20"/>
          <w:szCs w:val="20"/>
        </w:rPr>
        <w:t>decay curve</w:t>
      </w:r>
      <w:r w:rsidR="00B052F4">
        <w:rPr>
          <w:rFonts w:ascii="Times New Roman" w:hAnsi="Times New Roman" w:cs="Times New Roman"/>
          <w:iCs/>
          <w:sz w:val="20"/>
          <w:szCs w:val="20"/>
        </w:rPr>
        <w:t>s</w:t>
      </w:r>
      <w:r w:rsidR="00671BB7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="00146302">
        <w:rPr>
          <w:rFonts w:ascii="Times New Roman" w:hAnsi="Times New Roman" w:cs="Times New Roman"/>
          <w:iCs/>
          <w:sz w:val="20"/>
          <w:szCs w:val="20"/>
        </w:rPr>
        <w:t xml:space="preserve">obtained for </w:t>
      </w:r>
      <w:r w:rsidR="005767FF" w:rsidRPr="00D5131C">
        <w:rPr>
          <w:rFonts w:ascii="Times New Roman" w:hAnsi="Times New Roman" w:cs="Times New Roman"/>
          <w:iCs/>
          <w:sz w:val="20"/>
          <w:szCs w:val="20"/>
          <w:vertAlign w:val="superscript"/>
        </w:rPr>
        <w:t>24</w:t>
      </w:r>
      <w:r w:rsidR="005767FF">
        <w:rPr>
          <w:rFonts w:ascii="Times New Roman" w:hAnsi="Times New Roman" w:cs="Times New Roman"/>
          <w:iCs/>
          <w:sz w:val="20"/>
          <w:szCs w:val="20"/>
        </w:rPr>
        <w:t>Na</w:t>
      </w:r>
      <w:r w:rsidR="008736A9">
        <w:rPr>
          <w:rFonts w:ascii="Times New Roman" w:hAnsi="Times New Roman" w:cs="Times New Roman"/>
          <w:iCs/>
          <w:sz w:val="20"/>
          <w:szCs w:val="20"/>
        </w:rPr>
        <w:t xml:space="preserve"> and</w:t>
      </w:r>
      <w:r w:rsidR="005767FF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="005767FF" w:rsidRPr="00D5131C">
        <w:rPr>
          <w:rFonts w:ascii="Times New Roman" w:hAnsi="Times New Roman" w:cs="Times New Roman"/>
          <w:iCs/>
          <w:sz w:val="20"/>
          <w:szCs w:val="20"/>
          <w:vertAlign w:val="superscript"/>
        </w:rPr>
        <w:t>172</w:t>
      </w:r>
      <w:r w:rsidR="005767FF">
        <w:rPr>
          <w:rFonts w:ascii="Times New Roman" w:hAnsi="Times New Roman" w:cs="Times New Roman"/>
          <w:iCs/>
          <w:sz w:val="20"/>
          <w:szCs w:val="20"/>
        </w:rPr>
        <w:t>Lu.</w:t>
      </w:r>
      <w:r w:rsidR="00D5131C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="009F4A60">
        <w:rPr>
          <w:rFonts w:ascii="Times New Roman" w:hAnsi="Times New Roman" w:cs="Times New Roman"/>
          <w:iCs/>
          <w:sz w:val="20"/>
          <w:szCs w:val="20"/>
        </w:rPr>
        <w:t>The fitting curve is</w:t>
      </w:r>
      <w:r w:rsidR="004A2563">
        <w:rPr>
          <w:rFonts w:ascii="Times New Roman" w:hAnsi="Times New Roman" w:cs="Times New Roman"/>
          <w:iCs/>
          <w:sz w:val="20"/>
          <w:szCs w:val="20"/>
        </w:rPr>
        <w:t xml:space="preserve"> expressed by</w:t>
      </w:r>
    </w:p>
    <w:p w14:paraId="07464537" w14:textId="7BDB7304" w:rsidR="00FF445A" w:rsidRPr="00FF445A" w:rsidRDefault="005759E4" w:rsidP="00FF445A">
      <w:pPr>
        <w:tabs>
          <w:tab w:val="left" w:pos="7515"/>
        </w:tabs>
        <w:spacing w:line="360" w:lineRule="auto"/>
        <w:ind w:firstLineChars="1500" w:firstLine="3000"/>
        <w:rPr>
          <w:rFonts w:ascii="Times New Roman" w:hAnsi="Times New Roman" w:cs="Times New Roman"/>
          <w:iCs/>
          <w:sz w:val="20"/>
          <w:szCs w:val="20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product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t</m:t>
                  </m:r>
                </m:e>
              </m:d>
              <m:r>
                <w:rPr>
                  <w:rFonts w:ascii="Cambria Math" w:hAnsi="Cambria Math" w:cs="Times New Roman"/>
                  <w:sz w:val="20"/>
                  <w:szCs w:val="20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product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t=0</m:t>
                  </m:r>
                </m:e>
              </m:d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-λt</m:t>
                  </m:r>
                </m:sup>
              </m:sSup>
              <m:r>
                <w:rPr>
                  <w:rFonts w:ascii="Cambria Math" w:hAnsi="Cambria Math" w:cs="Times New Roman"/>
                  <w:sz w:val="20"/>
                  <w:szCs w:val="20"/>
                </w:rPr>
                <m:t>,#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4</m:t>
                  </m:r>
                </m:e>
              </m:d>
              <m:ctrlPr>
                <w:rPr>
                  <w:rFonts w:ascii="Cambria Math" w:hAnsi="Cambria Math" w:cs="Times New Roman"/>
                  <w:i/>
                  <w:iCs/>
                  <w:sz w:val="20"/>
                  <w:szCs w:val="20"/>
                </w:rPr>
              </m:ctrlPr>
            </m:e>
          </m:eqArr>
        </m:oMath>
      </m:oMathPara>
    </w:p>
    <w:p w14:paraId="4E7E94D3" w14:textId="59CA9A08" w:rsidR="004F66FA" w:rsidRDefault="004A2563" w:rsidP="00495F17">
      <w:pPr>
        <w:tabs>
          <w:tab w:val="left" w:pos="7515"/>
        </w:tabs>
        <w:ind w:firstLineChars="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where </w:t>
      </w:r>
      <w:r w:rsidR="005A7159">
        <w:rPr>
          <w:rFonts w:ascii="Times New Roman" w:hAnsi="Times New Roman" w:cs="Times New Roman"/>
          <w:sz w:val="20"/>
          <w:szCs w:val="20"/>
        </w:rPr>
        <w:t>the number of products at the end of proton irradiation</w:t>
      </w:r>
      <w:r w:rsidR="0043038B">
        <w:rPr>
          <w:rFonts w:ascii="Times New Roman" w:hAnsi="Times New Roman" w:cs="Times New Roman"/>
          <w:sz w:val="20"/>
          <w:szCs w:val="20"/>
        </w:rPr>
        <w:t>,</w:t>
      </w:r>
      <w:r w:rsidR="005A7159">
        <w:rPr>
          <w:rFonts w:ascii="Times New Roman" w:hAnsi="Times New Roman" w:cs="Times New Roman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product</m:t>
            </m:r>
          </m:sub>
        </m:sSub>
        <m:d>
          <m:d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t=0</m:t>
            </m:r>
          </m:e>
        </m:d>
      </m:oMath>
      <w:r w:rsidR="0043038B">
        <w:rPr>
          <w:rFonts w:ascii="Times New Roman" w:hAnsi="Times New Roman" w:cs="Times New Roman" w:hint="eastAsia"/>
          <w:iCs/>
          <w:sz w:val="20"/>
          <w:szCs w:val="20"/>
        </w:rPr>
        <w:t>,</w:t>
      </w:r>
      <w:r w:rsidR="005A7159">
        <w:rPr>
          <w:rFonts w:ascii="Times New Roman" w:hAnsi="Times New Roman" w:cs="Times New Roman" w:hint="eastAsia"/>
          <w:iCs/>
          <w:sz w:val="20"/>
          <w:szCs w:val="20"/>
        </w:rPr>
        <w:t xml:space="preserve"> </w:t>
      </w:r>
      <w:r w:rsidR="005A7159">
        <w:rPr>
          <w:rFonts w:ascii="Times New Roman" w:hAnsi="Times New Roman" w:cs="Times New Roman"/>
          <w:iCs/>
          <w:sz w:val="20"/>
          <w:szCs w:val="20"/>
        </w:rPr>
        <w:t xml:space="preserve">was </w:t>
      </w:r>
      <w:r w:rsidR="00CD293D">
        <w:rPr>
          <w:rFonts w:ascii="Times New Roman" w:hAnsi="Times New Roman" w:cs="Times New Roman"/>
          <w:iCs/>
          <w:sz w:val="20"/>
          <w:szCs w:val="20"/>
        </w:rPr>
        <w:t xml:space="preserve">determined as a </w:t>
      </w:r>
      <w:r>
        <w:rPr>
          <w:rFonts w:ascii="Times New Roman" w:hAnsi="Times New Roman" w:cs="Times New Roman"/>
          <w:sz w:val="20"/>
          <w:szCs w:val="20"/>
        </w:rPr>
        <w:t>fitting parameter</w:t>
      </w:r>
      <w:r w:rsidR="00CD293D">
        <w:rPr>
          <w:rFonts w:ascii="Times New Roman" w:hAnsi="Times New Roman" w:cs="Times New Roman"/>
          <w:sz w:val="20"/>
          <w:szCs w:val="20"/>
        </w:rPr>
        <w:t>.</w:t>
      </w:r>
      <w:r w:rsidR="00A6128B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AC1FA4">
        <w:rPr>
          <w:rFonts w:ascii="Times New Roman" w:hAnsi="Times New Roman" w:cs="Times New Roman" w:hint="eastAsia"/>
          <w:sz w:val="20"/>
          <w:szCs w:val="20"/>
        </w:rPr>
        <w:t>F</w:t>
      </w:r>
      <w:r w:rsidR="00AC1FA4">
        <w:rPr>
          <w:rFonts w:ascii="Times New Roman" w:hAnsi="Times New Roman" w:cs="Times New Roman"/>
          <w:sz w:val="20"/>
          <w:szCs w:val="20"/>
        </w:rPr>
        <w:t xml:space="preserve">inally, the production cross section </w:t>
      </w:r>
      <m:oMath>
        <m:r>
          <w:rPr>
            <w:rFonts w:ascii="Cambria Math" w:hAnsi="Cambria Math" w:cs="Times New Roman"/>
            <w:sz w:val="20"/>
            <w:szCs w:val="20"/>
          </w:rPr>
          <m:t>σ</m:t>
        </m:r>
      </m:oMath>
      <w:r w:rsidR="00AC1FA4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AC1FA4">
        <w:rPr>
          <w:rFonts w:ascii="Times New Roman" w:hAnsi="Times New Roman" w:cs="Times New Roman"/>
          <w:sz w:val="20"/>
          <w:szCs w:val="20"/>
        </w:rPr>
        <w:t xml:space="preserve">was </w:t>
      </w:r>
      <w:r w:rsidR="00A775D0">
        <w:rPr>
          <w:rFonts w:ascii="Times New Roman" w:hAnsi="Times New Roman" w:cs="Times New Roman"/>
          <w:sz w:val="20"/>
          <w:szCs w:val="20"/>
        </w:rPr>
        <w:t>obtained by</w:t>
      </w:r>
    </w:p>
    <w:p w14:paraId="7EFBAFDF" w14:textId="146FDF9D" w:rsidR="00FF445A" w:rsidRPr="00FF445A" w:rsidRDefault="005759E4" w:rsidP="00FF445A">
      <w:pPr>
        <w:tabs>
          <w:tab w:val="left" w:pos="7515"/>
        </w:tabs>
        <w:ind w:firstLineChars="1900" w:firstLine="3800"/>
        <w:rPr>
          <w:rFonts w:ascii="Times New Roman" w:hAnsi="Times New Roman" w:cs="Times New Roman"/>
          <w:sz w:val="20"/>
          <w:szCs w:val="20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eqArr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σ=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product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t=0</m:t>
                      </m:r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proton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,</m:t>
              </m:r>
              <m:r>
                <w:rPr>
                  <w:rFonts w:ascii="Cambria Math" w:hAnsi="Cambria Math" w:cs="Times New Roman"/>
                  <w:sz w:val="20"/>
                  <w:szCs w:val="20"/>
                </w:rPr>
                <m:t>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5</m:t>
                  </m:r>
                </m:e>
              </m:d>
            </m:e>
          </m:eqArr>
        </m:oMath>
      </m:oMathPara>
    </w:p>
    <w:p w14:paraId="7F7ED4D5" w14:textId="044C09E6" w:rsidR="00BE6E24" w:rsidRDefault="00F91EC6" w:rsidP="00495F17">
      <w:pPr>
        <w:tabs>
          <w:tab w:val="left" w:pos="7515"/>
        </w:tabs>
        <w:ind w:firstLineChars="0" w:firstLine="0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where </w:t>
      </w:r>
      <m:oMath>
        <m:r>
          <w:rPr>
            <w:rFonts w:ascii="Cambria Math" w:hAnsi="Cambria Math" w:cs="Times New Roman"/>
            <w:sz w:val="20"/>
            <w:szCs w:val="20"/>
          </w:rPr>
          <m:t>n</m:t>
        </m:r>
      </m:oMath>
      <w:r>
        <w:rPr>
          <w:rFonts w:ascii="Times New Roman" w:hAnsi="Times New Roman" w:cs="Times New Roman" w:hint="eastAsia"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Cs/>
          <w:sz w:val="20"/>
          <w:szCs w:val="20"/>
        </w:rPr>
        <w:t>is the areal number density of target nucl</w:t>
      </w:r>
      <w:r w:rsidR="00A174D0">
        <w:rPr>
          <w:rFonts w:ascii="Times New Roman" w:hAnsi="Times New Roman" w:cs="Times New Roman"/>
          <w:iCs/>
          <w:sz w:val="20"/>
          <w:szCs w:val="20"/>
        </w:rPr>
        <w:t xml:space="preserve">ei </w:t>
      </w:r>
      <w:r w:rsidR="008736A9">
        <w:rPr>
          <w:rFonts w:ascii="Times New Roman" w:hAnsi="Times New Roman" w:cs="Times New Roman"/>
          <w:iCs/>
          <w:sz w:val="20"/>
          <w:szCs w:val="20"/>
        </w:rPr>
        <w:t>in</w:t>
      </w:r>
      <w:r w:rsidR="00A174D0">
        <w:rPr>
          <w:rFonts w:ascii="Times New Roman" w:hAnsi="Times New Roman" w:cs="Times New Roman"/>
          <w:iCs/>
          <w:sz w:val="20"/>
          <w:szCs w:val="20"/>
        </w:rPr>
        <w:t xml:space="preserve"> the </w:t>
      </w:r>
      <w:r w:rsidR="00234D4F">
        <w:rPr>
          <w:rFonts w:ascii="Times New Roman" w:hAnsi="Times New Roman" w:cs="Times New Roman"/>
          <w:iCs/>
          <w:sz w:val="20"/>
          <w:szCs w:val="20"/>
        </w:rPr>
        <w:t xml:space="preserve">sample </w:t>
      </w:r>
      <w:proofErr w:type="gramStart"/>
      <w:r w:rsidR="00234D4F">
        <w:rPr>
          <w:rFonts w:ascii="Times New Roman" w:hAnsi="Times New Roman" w:cs="Times New Roman"/>
          <w:iCs/>
          <w:sz w:val="20"/>
          <w:szCs w:val="20"/>
        </w:rPr>
        <w:t>foil</w:t>
      </w:r>
      <w:r w:rsidR="00FF445A">
        <w:rPr>
          <w:rFonts w:ascii="Times New Roman" w:hAnsi="Times New Roman" w:cs="Times New Roman"/>
          <w:iCs/>
          <w:sz w:val="20"/>
          <w:szCs w:val="20"/>
        </w:rPr>
        <w:t>.</w:t>
      </w:r>
      <w:proofErr w:type="gramEnd"/>
    </w:p>
    <w:p w14:paraId="6DE6D273" w14:textId="77777777" w:rsidR="004E0A43" w:rsidRPr="00DE5896" w:rsidRDefault="004E0A43" w:rsidP="00495F17">
      <w:pPr>
        <w:tabs>
          <w:tab w:val="left" w:pos="7515"/>
        </w:tabs>
        <w:ind w:firstLineChars="0" w:firstLine="0"/>
        <w:rPr>
          <w:rFonts w:ascii="Times New Roman" w:hAnsi="Times New Roman" w:cs="Times New Roman"/>
          <w:iCs/>
          <w:sz w:val="20"/>
          <w:szCs w:val="20"/>
        </w:rPr>
      </w:pPr>
    </w:p>
    <w:p w14:paraId="75F82EE0" w14:textId="35C939D3" w:rsidR="00142599" w:rsidRDefault="004E0A43" w:rsidP="00563DA0">
      <w:pPr>
        <w:tabs>
          <w:tab w:val="left" w:pos="7515"/>
        </w:tabs>
        <w:ind w:firstLineChars="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20B8A1C" wp14:editId="1E7A031E">
            <wp:extent cx="3180827" cy="1807845"/>
            <wp:effectExtent l="0" t="0" r="635" b="190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4140" cy="182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B61" w:rsidRPr="00261B61">
        <w:rPr>
          <w:noProof/>
        </w:rPr>
        <w:t xml:space="preserve"> </w:t>
      </w:r>
      <w:r w:rsidR="00261B61">
        <w:rPr>
          <w:noProof/>
        </w:rPr>
        <w:drawing>
          <wp:inline distT="0" distB="0" distL="0" distR="0" wp14:anchorId="4F4317C6" wp14:editId="21EB078F">
            <wp:extent cx="2502011" cy="1745615"/>
            <wp:effectExtent l="0" t="0" r="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5762" cy="175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03E3" w14:textId="0DE4C3F0" w:rsidR="00F015DE" w:rsidRPr="00DD0F4E" w:rsidRDefault="0084161D" w:rsidP="00F2647E">
      <w:pPr>
        <w:tabs>
          <w:tab w:val="left" w:pos="7515"/>
        </w:tabs>
        <w:ind w:firstLineChars="350" w:firstLine="703"/>
        <w:jc w:val="left"/>
        <w:rPr>
          <w:rFonts w:ascii="Times New Roman" w:hAnsi="Times New Roman" w:cs="Times New Roman"/>
          <w:sz w:val="20"/>
          <w:szCs w:val="20"/>
        </w:rPr>
      </w:pPr>
      <w:r w:rsidRPr="0052759C">
        <w:rPr>
          <w:rFonts w:ascii="Times New Roman" w:hAnsi="Times New Roman" w:cs="Times New Roman"/>
          <w:b/>
          <w:bCs/>
          <w:sz w:val="20"/>
          <w:szCs w:val="20"/>
        </w:rPr>
        <w:t>Figure</w:t>
      </w:r>
      <w:r w:rsidR="00980FC2">
        <w:rPr>
          <w:rFonts w:ascii="Times New Roman" w:hAnsi="Times New Roman" w:cs="Times New Roman"/>
          <w:b/>
          <w:bCs/>
          <w:sz w:val="20"/>
          <w:szCs w:val="20"/>
        </w:rPr>
        <w:t xml:space="preserve"> 3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F2647E">
        <w:rPr>
          <w:rFonts w:ascii="Times New Roman" w:hAnsi="Times New Roman" w:cs="Times New Roman"/>
          <w:sz w:val="20"/>
          <w:szCs w:val="20"/>
        </w:rPr>
        <w:t>Example of g</w:t>
      </w:r>
      <w:r w:rsidR="005D401C">
        <w:rPr>
          <w:rFonts w:ascii="Times New Roman" w:hAnsi="Times New Roman" w:cs="Times New Roman"/>
          <w:sz w:val="20"/>
          <w:szCs w:val="20"/>
        </w:rPr>
        <w:t>amma</w:t>
      </w:r>
      <w:r w:rsidR="004620FD">
        <w:rPr>
          <w:rFonts w:ascii="Times New Roman" w:hAnsi="Times New Roman" w:cs="Times New Roman"/>
          <w:sz w:val="20"/>
          <w:szCs w:val="20"/>
        </w:rPr>
        <w:t xml:space="preserve">-ray spectrum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F2647E">
        <w:rPr>
          <w:rFonts w:ascii="Times New Roman" w:hAnsi="Times New Roman" w:cs="Times New Roman"/>
          <w:sz w:val="20"/>
          <w:szCs w:val="20"/>
        </w:rPr>
        <w:t xml:space="preserve">        </w:t>
      </w:r>
      <w:r w:rsidRPr="0052759C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 w:rsidR="00980FC2">
        <w:rPr>
          <w:rFonts w:ascii="Times New Roman" w:hAnsi="Times New Roman" w:cs="Times New Roman"/>
          <w:b/>
          <w:bCs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>.</w:t>
      </w:r>
      <w:r w:rsidR="0032437A">
        <w:rPr>
          <w:rFonts w:ascii="Times New Roman" w:hAnsi="Times New Roman" w:cs="Times New Roman"/>
          <w:sz w:val="20"/>
          <w:szCs w:val="20"/>
        </w:rPr>
        <w:t xml:space="preserve"> </w:t>
      </w:r>
      <w:r w:rsidR="00222BB2">
        <w:rPr>
          <w:rFonts w:ascii="Times New Roman" w:hAnsi="Times New Roman" w:cs="Times New Roman"/>
          <w:sz w:val="20"/>
          <w:szCs w:val="20"/>
        </w:rPr>
        <w:t>Ex</w:t>
      </w:r>
      <w:r w:rsidR="008325B0">
        <w:rPr>
          <w:rFonts w:ascii="Times New Roman" w:hAnsi="Times New Roman" w:cs="Times New Roman"/>
          <w:sz w:val="20"/>
          <w:szCs w:val="20"/>
        </w:rPr>
        <w:t>ample of decay curve fitting</w:t>
      </w:r>
    </w:p>
    <w:p w14:paraId="278F3BC5" w14:textId="76ED130F" w:rsidR="00865652" w:rsidRDefault="00865652" w:rsidP="00352E53">
      <w:pPr>
        <w:ind w:firstLineChars="0" w:firstLine="0"/>
        <w:rPr>
          <w:rFonts w:ascii="Times New Roman" w:hAnsi="Times New Roman" w:cs="Times New Roman"/>
          <w:b/>
          <w:sz w:val="24"/>
          <w:szCs w:val="24"/>
        </w:rPr>
      </w:pPr>
      <w:r w:rsidRPr="008868D8">
        <w:rPr>
          <w:rFonts w:ascii="Times New Roman" w:hAnsi="Times New Roman" w:cs="Times New Roman"/>
          <w:b/>
          <w:bCs/>
          <w:szCs w:val="21"/>
        </w:rPr>
        <w:lastRenderedPageBreak/>
        <w:t>3.</w:t>
      </w:r>
      <w:r w:rsidR="005775E3">
        <w:rPr>
          <w:rFonts w:ascii="Times New Roman" w:hAnsi="Times New Roman" w:cs="Times New Roman"/>
          <w:b/>
          <w:bCs/>
          <w:szCs w:val="21"/>
        </w:rPr>
        <w:t>3</w:t>
      </w:r>
      <w:r w:rsidRPr="008868D8">
        <w:rPr>
          <w:rFonts w:ascii="Times New Roman" w:hAnsi="Times New Roman" w:cs="Times New Roman"/>
          <w:b/>
          <w:bCs/>
          <w:szCs w:val="21"/>
        </w:rPr>
        <w:t xml:space="preserve"> </w:t>
      </w:r>
      <w:r w:rsidR="005775E3">
        <w:rPr>
          <w:rFonts w:ascii="Times New Roman" w:hAnsi="Times New Roman" w:cs="Times New Roman"/>
          <w:b/>
          <w:bCs/>
          <w:szCs w:val="21"/>
        </w:rPr>
        <w:t>Correction for</w:t>
      </w:r>
      <w:r w:rsidR="00914C03">
        <w:rPr>
          <w:rFonts w:ascii="Times New Roman" w:hAnsi="Times New Roman" w:cs="Times New Roman"/>
          <w:b/>
          <w:bCs/>
          <w:szCs w:val="21"/>
        </w:rPr>
        <w:t xml:space="preserve"> incoming and escape of reaction products</w:t>
      </w:r>
    </w:p>
    <w:p w14:paraId="3AA39D00" w14:textId="69578E88" w:rsidR="00F67622" w:rsidRPr="00F67622" w:rsidRDefault="005775E3" w:rsidP="00352E53">
      <w:pPr>
        <w:ind w:firstLineChars="0" w:firstLine="0"/>
        <w:rPr>
          <w:rFonts w:ascii="Times New Roman" w:hAnsi="Times New Roman" w:cs="Times New Roman"/>
          <w:bCs/>
          <w:sz w:val="20"/>
          <w:szCs w:val="20"/>
        </w:rPr>
      </w:pPr>
      <w:r w:rsidRPr="005775E3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5775E3">
        <w:rPr>
          <w:rFonts w:ascii="Times New Roman" w:hAnsi="Times New Roman" w:cs="Times New Roman"/>
          <w:bCs/>
          <w:sz w:val="20"/>
          <w:szCs w:val="20"/>
        </w:rPr>
        <w:t xml:space="preserve">  </w:t>
      </w:r>
      <w:r w:rsidR="007E51D3">
        <w:rPr>
          <w:rFonts w:ascii="Times New Roman" w:hAnsi="Times New Roman" w:cs="Times New Roman"/>
          <w:bCs/>
          <w:sz w:val="20"/>
          <w:szCs w:val="20"/>
        </w:rPr>
        <w:t xml:space="preserve">In the sample stack, Al foils were inserted to </w:t>
      </w:r>
      <w:r w:rsidR="0034332B">
        <w:rPr>
          <w:rFonts w:ascii="Times New Roman" w:hAnsi="Times New Roman" w:cs="Times New Roman"/>
          <w:bCs/>
          <w:sz w:val="20"/>
          <w:szCs w:val="20"/>
        </w:rPr>
        <w:t>prevent</w:t>
      </w:r>
      <w:r w:rsidR="00D84D13">
        <w:rPr>
          <w:rFonts w:ascii="Times New Roman" w:hAnsi="Times New Roman" w:cs="Times New Roman"/>
          <w:bCs/>
          <w:sz w:val="20"/>
          <w:szCs w:val="20"/>
        </w:rPr>
        <w:t xml:space="preserve"> the reaction</w:t>
      </w:r>
      <w:r w:rsidR="0034332B">
        <w:rPr>
          <w:rFonts w:ascii="Times New Roman" w:hAnsi="Times New Roman" w:cs="Times New Roman"/>
          <w:bCs/>
          <w:sz w:val="20"/>
          <w:szCs w:val="20"/>
        </w:rPr>
        <w:t xml:space="preserve"> product</w:t>
      </w:r>
      <w:r w:rsidR="00A92577">
        <w:rPr>
          <w:rFonts w:ascii="Times New Roman" w:hAnsi="Times New Roman" w:cs="Times New Roman"/>
          <w:bCs/>
          <w:sz w:val="20"/>
          <w:szCs w:val="20"/>
        </w:rPr>
        <w:t>s</w:t>
      </w:r>
      <w:r w:rsidR="00D84D13">
        <w:rPr>
          <w:rFonts w:ascii="Times New Roman" w:hAnsi="Times New Roman" w:cs="Times New Roman"/>
          <w:bCs/>
          <w:sz w:val="20"/>
          <w:szCs w:val="20"/>
        </w:rPr>
        <w:t xml:space="preserve"> in the sample foil</w:t>
      </w:r>
      <w:r w:rsidR="0034332B">
        <w:rPr>
          <w:rFonts w:ascii="Times New Roman" w:hAnsi="Times New Roman" w:cs="Times New Roman"/>
          <w:bCs/>
          <w:sz w:val="20"/>
          <w:szCs w:val="20"/>
        </w:rPr>
        <w:t xml:space="preserve"> from escaping to</w:t>
      </w:r>
      <w:r w:rsidR="00A9257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D84D13"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="0034332B">
        <w:rPr>
          <w:rFonts w:ascii="Times New Roman" w:hAnsi="Times New Roman" w:cs="Times New Roman"/>
          <w:bCs/>
          <w:sz w:val="20"/>
          <w:szCs w:val="20"/>
        </w:rPr>
        <w:t xml:space="preserve">other </w:t>
      </w:r>
      <w:r w:rsidR="00D84D13">
        <w:rPr>
          <w:rFonts w:ascii="Times New Roman" w:hAnsi="Times New Roman" w:cs="Times New Roman"/>
          <w:bCs/>
          <w:sz w:val="20"/>
          <w:szCs w:val="20"/>
        </w:rPr>
        <w:t>sample foil</w:t>
      </w:r>
      <w:r w:rsidR="00A92577">
        <w:rPr>
          <w:rFonts w:ascii="Times New Roman" w:hAnsi="Times New Roman" w:cs="Times New Roman"/>
          <w:bCs/>
          <w:sz w:val="20"/>
          <w:szCs w:val="20"/>
        </w:rPr>
        <w:t>s</w:t>
      </w:r>
      <w:r w:rsidR="0034332B">
        <w:rPr>
          <w:rFonts w:ascii="Times New Roman" w:hAnsi="Times New Roman" w:cs="Times New Roman"/>
          <w:bCs/>
          <w:sz w:val="20"/>
          <w:szCs w:val="20"/>
        </w:rPr>
        <w:t xml:space="preserve">. </w:t>
      </w:r>
      <w:r w:rsidR="00A92577">
        <w:rPr>
          <w:rFonts w:ascii="Times New Roman" w:hAnsi="Times New Roman" w:cs="Times New Roman"/>
          <w:bCs/>
          <w:sz w:val="20"/>
          <w:szCs w:val="20"/>
        </w:rPr>
        <w:t>How</w:t>
      </w:r>
      <w:r w:rsidR="009B4769">
        <w:rPr>
          <w:rFonts w:ascii="Times New Roman" w:hAnsi="Times New Roman" w:cs="Times New Roman"/>
          <w:bCs/>
          <w:sz w:val="20"/>
          <w:szCs w:val="20"/>
        </w:rPr>
        <w:t>ever</w:t>
      </w:r>
      <w:r w:rsidR="00A92577">
        <w:rPr>
          <w:rFonts w:ascii="Times New Roman" w:hAnsi="Times New Roman" w:cs="Times New Roman"/>
          <w:bCs/>
          <w:sz w:val="20"/>
          <w:szCs w:val="20"/>
        </w:rPr>
        <w:t xml:space="preserve">, light </w:t>
      </w:r>
      <w:r w:rsidR="00D84D13">
        <w:rPr>
          <w:rFonts w:ascii="Times New Roman" w:hAnsi="Times New Roman" w:cs="Times New Roman"/>
          <w:bCs/>
          <w:sz w:val="20"/>
          <w:szCs w:val="20"/>
        </w:rPr>
        <w:t xml:space="preserve">reaction </w:t>
      </w:r>
      <w:r w:rsidR="00A92577">
        <w:rPr>
          <w:rFonts w:ascii="Times New Roman" w:hAnsi="Times New Roman" w:cs="Times New Roman"/>
          <w:bCs/>
          <w:sz w:val="20"/>
          <w:szCs w:val="20"/>
        </w:rPr>
        <w:t xml:space="preserve">products </w:t>
      </w:r>
      <w:r w:rsidR="00D84D13">
        <w:rPr>
          <w:rFonts w:ascii="Times New Roman" w:hAnsi="Times New Roman" w:cs="Times New Roman"/>
          <w:bCs/>
          <w:sz w:val="20"/>
          <w:szCs w:val="20"/>
        </w:rPr>
        <w:t>generated</w:t>
      </w:r>
      <w:r w:rsidR="00A92577">
        <w:rPr>
          <w:rFonts w:ascii="Times New Roman" w:hAnsi="Times New Roman" w:cs="Times New Roman"/>
          <w:bCs/>
          <w:sz w:val="20"/>
          <w:szCs w:val="20"/>
        </w:rPr>
        <w:t xml:space="preserve"> in the</w:t>
      </w:r>
      <w:r w:rsidR="00DC202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A4389">
        <w:rPr>
          <w:rFonts w:ascii="Times New Roman" w:hAnsi="Times New Roman" w:cs="Times New Roman"/>
          <w:bCs/>
          <w:sz w:val="20"/>
          <w:szCs w:val="20"/>
        </w:rPr>
        <w:t>Al</w:t>
      </w:r>
      <w:r w:rsidR="00D84D13">
        <w:rPr>
          <w:rFonts w:ascii="Times New Roman" w:hAnsi="Times New Roman" w:cs="Times New Roman"/>
          <w:bCs/>
          <w:sz w:val="20"/>
          <w:szCs w:val="20"/>
        </w:rPr>
        <w:t xml:space="preserve"> foil</w:t>
      </w:r>
      <w:r w:rsidR="006A4389">
        <w:rPr>
          <w:rFonts w:ascii="Times New Roman" w:hAnsi="Times New Roman" w:cs="Times New Roman"/>
          <w:bCs/>
          <w:sz w:val="20"/>
          <w:szCs w:val="20"/>
        </w:rPr>
        <w:t xml:space="preserve"> and </w:t>
      </w:r>
      <w:r w:rsidR="00D84D13">
        <w:rPr>
          <w:rFonts w:ascii="Times New Roman" w:hAnsi="Times New Roman" w:cs="Times New Roman"/>
          <w:bCs/>
          <w:sz w:val="20"/>
          <w:szCs w:val="20"/>
        </w:rPr>
        <w:t xml:space="preserve">other </w:t>
      </w:r>
      <w:r w:rsidR="00AD0105">
        <w:rPr>
          <w:rFonts w:ascii="Times New Roman" w:hAnsi="Times New Roman" w:cs="Times New Roman"/>
          <w:bCs/>
          <w:sz w:val="20"/>
          <w:szCs w:val="20"/>
        </w:rPr>
        <w:t xml:space="preserve">sample </w:t>
      </w:r>
      <w:r w:rsidR="00A92577">
        <w:rPr>
          <w:rFonts w:ascii="Times New Roman" w:hAnsi="Times New Roman" w:cs="Times New Roman"/>
          <w:bCs/>
          <w:sz w:val="20"/>
          <w:szCs w:val="20"/>
        </w:rPr>
        <w:t xml:space="preserve">foils such as </w:t>
      </w:r>
      <w:r w:rsidR="00A92577" w:rsidRPr="00A92577">
        <w:rPr>
          <w:rFonts w:ascii="Times New Roman" w:hAnsi="Times New Roman" w:cs="Times New Roman"/>
          <w:bCs/>
          <w:sz w:val="20"/>
          <w:szCs w:val="20"/>
          <w:vertAlign w:val="superscript"/>
        </w:rPr>
        <w:t>7</w:t>
      </w:r>
      <w:r w:rsidR="00A92577">
        <w:rPr>
          <w:rFonts w:ascii="Times New Roman" w:hAnsi="Times New Roman" w:cs="Times New Roman"/>
          <w:bCs/>
          <w:sz w:val="20"/>
          <w:szCs w:val="20"/>
        </w:rPr>
        <w:t xml:space="preserve">Be, </w:t>
      </w:r>
      <w:r w:rsidR="00A92577" w:rsidRPr="00A92577">
        <w:rPr>
          <w:rFonts w:ascii="Times New Roman" w:hAnsi="Times New Roman" w:cs="Times New Roman"/>
          <w:bCs/>
          <w:sz w:val="20"/>
          <w:szCs w:val="20"/>
          <w:vertAlign w:val="superscript"/>
        </w:rPr>
        <w:t>22</w:t>
      </w:r>
      <w:r w:rsidR="00A92577">
        <w:rPr>
          <w:rFonts w:ascii="Times New Roman" w:hAnsi="Times New Roman" w:cs="Times New Roman"/>
          <w:bCs/>
          <w:sz w:val="20"/>
          <w:szCs w:val="20"/>
        </w:rPr>
        <w:t xml:space="preserve">Na, and </w:t>
      </w:r>
      <w:r w:rsidR="00A92577" w:rsidRPr="00A92577">
        <w:rPr>
          <w:rFonts w:ascii="Times New Roman" w:hAnsi="Times New Roman" w:cs="Times New Roman"/>
          <w:bCs/>
          <w:sz w:val="20"/>
          <w:szCs w:val="20"/>
          <w:vertAlign w:val="superscript"/>
        </w:rPr>
        <w:t>24</w:t>
      </w:r>
      <w:r w:rsidR="00A92577">
        <w:rPr>
          <w:rFonts w:ascii="Times New Roman" w:hAnsi="Times New Roman" w:cs="Times New Roman"/>
          <w:bCs/>
          <w:sz w:val="20"/>
          <w:szCs w:val="20"/>
        </w:rPr>
        <w:t>Na</w:t>
      </w:r>
      <w:r w:rsidR="009B4769">
        <w:rPr>
          <w:rFonts w:ascii="Times New Roman" w:hAnsi="Times New Roman" w:cs="Times New Roman"/>
          <w:bCs/>
          <w:sz w:val="20"/>
          <w:szCs w:val="20"/>
        </w:rPr>
        <w:t xml:space="preserve"> may escape to the n</w:t>
      </w:r>
      <w:r w:rsidR="00914C03">
        <w:rPr>
          <w:rFonts w:ascii="Times New Roman" w:hAnsi="Times New Roman" w:cs="Times New Roman"/>
          <w:bCs/>
          <w:sz w:val="20"/>
          <w:szCs w:val="20"/>
        </w:rPr>
        <w:t>eighboring</w:t>
      </w:r>
      <w:r w:rsidR="009B4769">
        <w:rPr>
          <w:rFonts w:ascii="Times New Roman" w:hAnsi="Times New Roman" w:cs="Times New Roman"/>
          <w:bCs/>
          <w:sz w:val="20"/>
          <w:szCs w:val="20"/>
        </w:rPr>
        <w:t xml:space="preserve"> foils.</w:t>
      </w:r>
      <w:r w:rsidR="00AD0105">
        <w:rPr>
          <w:rFonts w:ascii="Times New Roman" w:hAnsi="Times New Roman" w:cs="Times New Roman"/>
          <w:bCs/>
          <w:sz w:val="20"/>
          <w:szCs w:val="20"/>
        </w:rPr>
        <w:t xml:space="preserve"> In this work, t</w:t>
      </w:r>
      <w:r w:rsidR="00DC202F">
        <w:rPr>
          <w:rFonts w:ascii="Times New Roman" w:hAnsi="Times New Roman" w:cs="Times New Roman"/>
          <w:bCs/>
          <w:sz w:val="20"/>
          <w:szCs w:val="20"/>
        </w:rPr>
        <w:t xml:space="preserve">he contribution of </w:t>
      </w:r>
      <w:r w:rsidR="00D62A0D">
        <w:rPr>
          <w:rFonts w:ascii="Times New Roman" w:hAnsi="Times New Roman" w:cs="Times New Roman"/>
          <w:bCs/>
          <w:sz w:val="20"/>
          <w:szCs w:val="20"/>
        </w:rPr>
        <w:t xml:space="preserve">product escape was </w:t>
      </w:r>
      <w:r w:rsidR="00AD0105">
        <w:rPr>
          <w:rFonts w:ascii="Times New Roman" w:hAnsi="Times New Roman" w:cs="Times New Roman"/>
          <w:bCs/>
          <w:sz w:val="20"/>
          <w:szCs w:val="20"/>
        </w:rPr>
        <w:t>corrected</w:t>
      </w:r>
      <w:r w:rsidR="00D62A0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AD0105">
        <w:rPr>
          <w:rFonts w:ascii="Times New Roman" w:hAnsi="Times New Roman" w:cs="Times New Roman"/>
          <w:bCs/>
          <w:sz w:val="20"/>
          <w:szCs w:val="20"/>
        </w:rPr>
        <w:t xml:space="preserve">on the basis of the </w:t>
      </w:r>
      <w:r w:rsidR="00F75E18">
        <w:rPr>
          <w:rFonts w:ascii="Times New Roman" w:hAnsi="Times New Roman" w:cs="Times New Roman"/>
          <w:bCs/>
          <w:sz w:val="20"/>
          <w:szCs w:val="20"/>
        </w:rPr>
        <w:t>simulation</w:t>
      </w:r>
      <w:r w:rsidR="00AD0105">
        <w:rPr>
          <w:rFonts w:ascii="Times New Roman" w:hAnsi="Times New Roman" w:cs="Times New Roman"/>
          <w:bCs/>
          <w:sz w:val="20"/>
          <w:szCs w:val="20"/>
        </w:rPr>
        <w:t xml:space="preserve"> by</w:t>
      </w:r>
      <w:r w:rsidR="00D62A0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AD0105">
        <w:rPr>
          <w:rFonts w:ascii="Times New Roman" w:hAnsi="Times New Roman" w:cs="Times New Roman" w:hint="eastAsia"/>
          <w:bCs/>
          <w:sz w:val="20"/>
          <w:szCs w:val="20"/>
        </w:rPr>
        <w:t>Particle</w:t>
      </w:r>
      <w:r w:rsidR="00D62A0D">
        <w:rPr>
          <w:rFonts w:ascii="Times New Roman" w:hAnsi="Times New Roman" w:cs="Times New Roman"/>
          <w:bCs/>
          <w:sz w:val="20"/>
          <w:szCs w:val="20"/>
        </w:rPr>
        <w:t xml:space="preserve"> and Heavy Ion Transport </w:t>
      </w:r>
      <w:proofErr w:type="gramStart"/>
      <w:r w:rsidR="00D62A0D">
        <w:rPr>
          <w:rFonts w:ascii="Times New Roman" w:hAnsi="Times New Roman" w:cs="Times New Roman"/>
          <w:bCs/>
          <w:sz w:val="20"/>
          <w:szCs w:val="20"/>
        </w:rPr>
        <w:t>code</w:t>
      </w:r>
      <w:proofErr w:type="gramEnd"/>
      <w:r w:rsidR="00D62A0D">
        <w:rPr>
          <w:rFonts w:ascii="Times New Roman" w:hAnsi="Times New Roman" w:cs="Times New Roman"/>
          <w:bCs/>
          <w:sz w:val="20"/>
          <w:szCs w:val="20"/>
        </w:rPr>
        <w:t xml:space="preserve"> System (PHITS) [10]. </w:t>
      </w:r>
      <w:r w:rsidR="00305E6F">
        <w:rPr>
          <w:rFonts w:ascii="Times New Roman" w:hAnsi="Times New Roman" w:cs="Times New Roman"/>
          <w:bCs/>
          <w:sz w:val="20"/>
          <w:szCs w:val="20"/>
        </w:rPr>
        <w:t xml:space="preserve">All input parameters were set to default values. For proton-induced reaction, </w:t>
      </w:r>
      <w:r w:rsidR="00052395"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="00305E6F">
        <w:rPr>
          <w:rFonts w:ascii="Times New Roman" w:hAnsi="Times New Roman" w:cs="Times New Roman"/>
          <w:bCs/>
          <w:sz w:val="20"/>
          <w:szCs w:val="20"/>
        </w:rPr>
        <w:t xml:space="preserve">INCL4.6/GEM model was used. </w:t>
      </w:r>
      <w:r w:rsidR="00D84D13">
        <w:rPr>
          <w:rFonts w:ascii="Times New Roman" w:hAnsi="Times New Roman" w:cs="Times New Roman"/>
          <w:bCs/>
          <w:sz w:val="20"/>
          <w:szCs w:val="20"/>
        </w:rPr>
        <w:t>P</w:t>
      </w:r>
      <w:r w:rsidR="003C15D5">
        <w:rPr>
          <w:rFonts w:ascii="Times New Roman" w:hAnsi="Times New Roman" w:cs="Times New Roman"/>
          <w:bCs/>
          <w:sz w:val="20"/>
          <w:szCs w:val="20"/>
        </w:rPr>
        <w:t xml:space="preserve">article transport </w:t>
      </w:r>
      <w:r w:rsidR="00D84D13">
        <w:rPr>
          <w:rFonts w:ascii="Times New Roman" w:hAnsi="Times New Roman" w:cs="Times New Roman"/>
          <w:bCs/>
          <w:sz w:val="20"/>
          <w:szCs w:val="20"/>
        </w:rPr>
        <w:t>of the reaction products i</w:t>
      </w:r>
      <w:r w:rsidR="003C15D5">
        <w:rPr>
          <w:rFonts w:ascii="Times New Roman" w:hAnsi="Times New Roman" w:cs="Times New Roman"/>
          <w:bCs/>
          <w:sz w:val="20"/>
          <w:szCs w:val="20"/>
        </w:rPr>
        <w:t>ncluding</w:t>
      </w:r>
      <w:r w:rsidR="00342EF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C15D5" w:rsidRPr="003C15D5">
        <w:rPr>
          <w:rFonts w:ascii="Times New Roman" w:hAnsi="Times New Roman" w:cs="Times New Roman"/>
          <w:bCs/>
          <w:sz w:val="20"/>
          <w:szCs w:val="20"/>
          <w:vertAlign w:val="superscript"/>
        </w:rPr>
        <w:t>7</w:t>
      </w:r>
      <w:r w:rsidR="003C15D5">
        <w:rPr>
          <w:rFonts w:ascii="Times New Roman" w:hAnsi="Times New Roman" w:cs="Times New Roman"/>
          <w:bCs/>
          <w:sz w:val="20"/>
          <w:szCs w:val="20"/>
        </w:rPr>
        <w:t xml:space="preserve">Be, </w:t>
      </w:r>
      <w:r w:rsidR="003C15D5" w:rsidRPr="003C15D5">
        <w:rPr>
          <w:rFonts w:ascii="Times New Roman" w:hAnsi="Times New Roman" w:cs="Times New Roman"/>
          <w:bCs/>
          <w:sz w:val="20"/>
          <w:szCs w:val="20"/>
          <w:vertAlign w:val="superscript"/>
        </w:rPr>
        <w:t>22</w:t>
      </w:r>
      <w:r w:rsidR="003C15D5">
        <w:rPr>
          <w:rFonts w:ascii="Times New Roman" w:hAnsi="Times New Roman" w:cs="Times New Roman"/>
          <w:bCs/>
          <w:sz w:val="20"/>
          <w:szCs w:val="20"/>
        </w:rPr>
        <w:t xml:space="preserve">Na, and </w:t>
      </w:r>
      <w:r w:rsidR="003C15D5" w:rsidRPr="003C15D5">
        <w:rPr>
          <w:rFonts w:ascii="Times New Roman" w:hAnsi="Times New Roman" w:cs="Times New Roman"/>
          <w:bCs/>
          <w:sz w:val="20"/>
          <w:szCs w:val="20"/>
          <w:vertAlign w:val="superscript"/>
        </w:rPr>
        <w:t>24</w:t>
      </w:r>
      <w:r w:rsidR="003C15D5">
        <w:rPr>
          <w:rFonts w:ascii="Times New Roman" w:hAnsi="Times New Roman" w:cs="Times New Roman"/>
          <w:bCs/>
          <w:sz w:val="20"/>
          <w:szCs w:val="20"/>
        </w:rPr>
        <w:t xml:space="preserve">Na was </w:t>
      </w:r>
      <w:r w:rsidR="00D84D13">
        <w:rPr>
          <w:rFonts w:ascii="Times New Roman" w:hAnsi="Times New Roman" w:cs="Times New Roman"/>
          <w:bCs/>
          <w:sz w:val="20"/>
          <w:szCs w:val="20"/>
        </w:rPr>
        <w:t>simulated</w:t>
      </w:r>
      <w:r w:rsidR="003C15D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D84D13">
        <w:rPr>
          <w:rFonts w:ascii="Times New Roman" w:hAnsi="Times New Roman" w:cs="Times New Roman"/>
          <w:bCs/>
          <w:sz w:val="20"/>
          <w:szCs w:val="20"/>
        </w:rPr>
        <w:t>by using</w:t>
      </w:r>
      <w:r w:rsidR="003C15D5">
        <w:rPr>
          <w:rFonts w:ascii="Times New Roman" w:hAnsi="Times New Roman" w:cs="Times New Roman"/>
          <w:bCs/>
          <w:sz w:val="20"/>
          <w:szCs w:val="20"/>
        </w:rPr>
        <w:t xml:space="preserve"> the </w:t>
      </w:r>
      <w:r w:rsidR="00D84D13">
        <w:rPr>
          <w:rFonts w:ascii="Times New Roman" w:hAnsi="Times New Roman" w:cs="Times New Roman"/>
          <w:bCs/>
          <w:sz w:val="20"/>
          <w:szCs w:val="20"/>
        </w:rPr>
        <w:t>same sample stack geometry as in the measurement</w:t>
      </w:r>
      <w:r w:rsidR="003C15D5">
        <w:rPr>
          <w:rFonts w:ascii="Times New Roman" w:hAnsi="Times New Roman" w:cs="Times New Roman"/>
          <w:bCs/>
          <w:sz w:val="20"/>
          <w:szCs w:val="20"/>
        </w:rPr>
        <w:t>.</w:t>
      </w:r>
      <w:r w:rsidR="00903CB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D84D13">
        <w:rPr>
          <w:rFonts w:ascii="Times New Roman" w:hAnsi="Times New Roman" w:cs="Times New Roman"/>
          <w:bCs/>
          <w:sz w:val="20"/>
          <w:szCs w:val="20"/>
        </w:rPr>
        <w:t>The simulation tall</w:t>
      </w:r>
      <w:r w:rsidR="003C431E">
        <w:rPr>
          <w:rFonts w:ascii="Times New Roman" w:hAnsi="Times New Roman" w:cs="Times New Roman"/>
          <w:bCs/>
          <w:sz w:val="20"/>
          <w:szCs w:val="20"/>
        </w:rPr>
        <w:t>i</w:t>
      </w:r>
      <w:r w:rsidR="00D84D13">
        <w:rPr>
          <w:rFonts w:ascii="Times New Roman" w:hAnsi="Times New Roman" w:cs="Times New Roman"/>
          <w:bCs/>
          <w:sz w:val="20"/>
          <w:szCs w:val="20"/>
        </w:rPr>
        <w:t>ed</w:t>
      </w:r>
      <w:r w:rsidR="003E25E4">
        <w:rPr>
          <w:rFonts w:ascii="Times New Roman" w:hAnsi="Times New Roman" w:cs="Times New Roman"/>
          <w:bCs/>
          <w:sz w:val="20"/>
          <w:szCs w:val="20"/>
        </w:rPr>
        <w:t xml:space="preserve"> the </w:t>
      </w:r>
      <w:r w:rsidR="00DC5CF6">
        <w:rPr>
          <w:rFonts w:ascii="Times New Roman" w:hAnsi="Times New Roman" w:cs="Times New Roman"/>
          <w:bCs/>
          <w:sz w:val="20"/>
          <w:szCs w:val="20"/>
        </w:rPr>
        <w:t xml:space="preserve">total </w:t>
      </w:r>
      <w:r w:rsidR="003E25E4">
        <w:rPr>
          <w:rFonts w:ascii="Times New Roman" w:hAnsi="Times New Roman" w:cs="Times New Roman"/>
          <w:bCs/>
          <w:sz w:val="20"/>
          <w:szCs w:val="20"/>
        </w:rPr>
        <w:t xml:space="preserve">number of the </w:t>
      </w:r>
      <w:r w:rsidR="00DC5CF6">
        <w:rPr>
          <w:rFonts w:ascii="Times New Roman" w:hAnsi="Times New Roman" w:cs="Times New Roman"/>
          <w:bCs/>
          <w:sz w:val="20"/>
          <w:szCs w:val="20"/>
        </w:rPr>
        <w:t>product</w:t>
      </w:r>
      <w:r w:rsidR="003E25E4">
        <w:rPr>
          <w:rFonts w:ascii="Times New Roman" w:hAnsi="Times New Roman" w:cs="Times New Roman"/>
          <w:bCs/>
          <w:sz w:val="20"/>
          <w:szCs w:val="20"/>
        </w:rPr>
        <w:t>s</w:t>
      </w:r>
      <w:r w:rsidR="003C431E">
        <w:rPr>
          <w:rFonts w:ascii="Times New Roman" w:hAnsi="Times New Roman" w:cs="Times New Roman"/>
          <w:bCs/>
          <w:sz w:val="20"/>
          <w:szCs w:val="20"/>
        </w:rPr>
        <w:t xml:space="preserve"> of interest</w:t>
      </w:r>
      <w:r w:rsidR="00AF0D35">
        <w:rPr>
          <w:rFonts w:ascii="Times New Roman" w:hAnsi="Times New Roman" w:cs="Times New Roman"/>
          <w:bCs/>
          <w:sz w:val="20"/>
          <w:szCs w:val="20"/>
        </w:rPr>
        <w:t xml:space="preserve"> generated in the Lu foil</w:t>
      </w:r>
      <w:r w:rsidR="00461FD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DC5CF6">
        <w:rPr>
          <w:rFonts w:ascii="Times New Roman" w:hAnsi="Times New Roman" w:cs="Times New Roman"/>
          <w:bCs/>
          <w:sz w:val="20"/>
          <w:szCs w:val="20"/>
        </w:rPr>
        <w:t>(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pro</m:t>
            </m:r>
          </m:sub>
        </m:sSub>
      </m:oMath>
      <w:r w:rsidR="00DC5CF6">
        <w:rPr>
          <w:rFonts w:ascii="Times New Roman" w:hAnsi="Times New Roman" w:cs="Times New Roman"/>
          <w:bCs/>
          <w:sz w:val="20"/>
          <w:szCs w:val="20"/>
        </w:rPr>
        <w:t>)</w:t>
      </w:r>
      <w:r w:rsidR="00441B92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DC5CF6">
        <w:rPr>
          <w:rFonts w:ascii="Times New Roman" w:hAnsi="Times New Roman" w:cs="Times New Roman"/>
          <w:bCs/>
          <w:sz w:val="20"/>
          <w:szCs w:val="20"/>
        </w:rPr>
        <w:t xml:space="preserve">and the number of </w:t>
      </w:r>
      <w:r w:rsidR="003C431E">
        <w:rPr>
          <w:rFonts w:ascii="Times New Roman" w:hAnsi="Times New Roman" w:cs="Times New Roman"/>
          <w:bCs/>
          <w:sz w:val="20"/>
          <w:szCs w:val="20"/>
        </w:rPr>
        <w:t xml:space="preserve">reaction </w:t>
      </w:r>
      <w:r w:rsidR="00DC5CF6">
        <w:rPr>
          <w:rFonts w:ascii="Times New Roman" w:hAnsi="Times New Roman" w:cs="Times New Roman"/>
          <w:bCs/>
          <w:sz w:val="20"/>
          <w:szCs w:val="20"/>
        </w:rPr>
        <w:t>product</w:t>
      </w:r>
      <w:r w:rsidR="00D10DBF">
        <w:rPr>
          <w:rFonts w:ascii="Times New Roman" w:hAnsi="Times New Roman" w:cs="Times New Roman"/>
          <w:bCs/>
          <w:sz w:val="20"/>
          <w:szCs w:val="20"/>
        </w:rPr>
        <w:t>s</w:t>
      </w:r>
      <w:r w:rsidR="00AF0D35">
        <w:rPr>
          <w:rFonts w:ascii="Times New Roman" w:hAnsi="Times New Roman" w:cs="Times New Roman"/>
          <w:bCs/>
          <w:sz w:val="20"/>
          <w:szCs w:val="20"/>
        </w:rPr>
        <w:t xml:space="preserve"> which </w:t>
      </w:r>
      <w:r w:rsidR="005A5A18">
        <w:rPr>
          <w:rFonts w:ascii="Times New Roman" w:hAnsi="Times New Roman" w:cs="Times New Roman"/>
          <w:bCs/>
          <w:sz w:val="20"/>
          <w:szCs w:val="20"/>
        </w:rPr>
        <w:t>finally</w:t>
      </w:r>
      <w:r w:rsidR="00D10DB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461FD8">
        <w:rPr>
          <w:rFonts w:ascii="Times New Roman" w:hAnsi="Times New Roman" w:cs="Times New Roman"/>
          <w:bCs/>
          <w:sz w:val="20"/>
          <w:szCs w:val="20"/>
        </w:rPr>
        <w:t>stopp</w:t>
      </w:r>
      <w:r w:rsidR="00D10DBF">
        <w:rPr>
          <w:rFonts w:ascii="Times New Roman" w:hAnsi="Times New Roman" w:cs="Times New Roman"/>
          <w:bCs/>
          <w:sz w:val="20"/>
          <w:szCs w:val="20"/>
        </w:rPr>
        <w:t xml:space="preserve">ed in the </w:t>
      </w:r>
      <w:r w:rsidR="00461FD8">
        <w:rPr>
          <w:rFonts w:ascii="Times New Roman" w:hAnsi="Times New Roman" w:cs="Times New Roman"/>
          <w:bCs/>
          <w:sz w:val="20"/>
          <w:szCs w:val="20"/>
        </w:rPr>
        <w:t xml:space="preserve">Lu </w:t>
      </w:r>
      <w:r w:rsidR="007D30CD">
        <w:rPr>
          <w:rFonts w:ascii="Times New Roman" w:hAnsi="Times New Roman" w:cs="Times New Roman"/>
          <w:bCs/>
          <w:sz w:val="20"/>
          <w:szCs w:val="20"/>
        </w:rPr>
        <w:t>foil</w:t>
      </w:r>
      <w:r w:rsidR="003C431E">
        <w:rPr>
          <w:rFonts w:ascii="Times New Roman" w:hAnsi="Times New Roman" w:cs="Times New Roman"/>
          <w:bCs/>
          <w:sz w:val="20"/>
          <w:szCs w:val="20"/>
        </w:rPr>
        <w:t xml:space="preserve"> by ion transport among the reaction products generated in the Lu and neighboring Al foils</w:t>
      </w:r>
      <w:r w:rsidR="00461FD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DC5CF6">
        <w:rPr>
          <w:rFonts w:ascii="Times New Roman" w:hAnsi="Times New Roman" w:cs="Times New Roman"/>
          <w:bCs/>
          <w:sz w:val="20"/>
          <w:szCs w:val="20"/>
        </w:rPr>
        <w:t>(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stop</m:t>
            </m:r>
          </m:sub>
        </m:sSub>
      </m:oMath>
      <w:r w:rsidR="00DC5CF6">
        <w:rPr>
          <w:rFonts w:ascii="Times New Roman" w:hAnsi="Times New Roman" w:cs="Times New Roman"/>
          <w:bCs/>
          <w:sz w:val="20"/>
          <w:szCs w:val="20"/>
        </w:rPr>
        <w:t>)</w:t>
      </w:r>
      <w:r w:rsidR="00FD58F7">
        <w:rPr>
          <w:rFonts w:ascii="Times New Roman" w:hAnsi="Times New Roman" w:cs="Times New Roman"/>
          <w:bCs/>
          <w:sz w:val="20"/>
          <w:szCs w:val="20"/>
        </w:rPr>
        <w:t>.</w:t>
      </w:r>
      <w:r w:rsidR="00DC5CF6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C431E">
        <w:rPr>
          <w:rFonts w:ascii="Times New Roman" w:hAnsi="Times New Roman" w:cs="Times New Roman"/>
          <w:bCs/>
          <w:sz w:val="20"/>
          <w:szCs w:val="20"/>
        </w:rPr>
        <w:t xml:space="preserve">The latter number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stop</m:t>
            </m:r>
          </m:sub>
        </m:sSub>
      </m:oMath>
      <w:r w:rsidR="003C431E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3C431E">
        <w:rPr>
          <w:rFonts w:ascii="Times New Roman" w:hAnsi="Times New Roman" w:cs="Times New Roman"/>
          <w:bCs/>
          <w:sz w:val="20"/>
          <w:szCs w:val="20"/>
        </w:rPr>
        <w:t xml:space="preserve">corresponds to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product</m:t>
            </m:r>
          </m:sub>
        </m:sSub>
        <m:d>
          <m:d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t=0</m:t>
            </m:r>
          </m:e>
        </m:d>
      </m:oMath>
      <w:r w:rsidR="003C431E">
        <w:rPr>
          <w:rFonts w:ascii="Times New Roman" w:hAnsi="Times New Roman" w:cs="Times New Roman" w:hint="eastAsia"/>
          <w:iCs/>
          <w:sz w:val="20"/>
          <w:szCs w:val="20"/>
        </w:rPr>
        <w:t xml:space="preserve"> </w:t>
      </w:r>
      <w:r w:rsidR="003C431E">
        <w:rPr>
          <w:rFonts w:ascii="Times New Roman" w:hAnsi="Times New Roman" w:cs="Times New Roman"/>
          <w:iCs/>
          <w:sz w:val="20"/>
          <w:szCs w:val="20"/>
        </w:rPr>
        <w:t xml:space="preserve">in </w:t>
      </w:r>
      <w:proofErr w:type="gramStart"/>
      <w:r w:rsidR="003C431E">
        <w:rPr>
          <w:rFonts w:ascii="Times New Roman" w:hAnsi="Times New Roman" w:cs="Times New Roman"/>
          <w:iCs/>
          <w:sz w:val="20"/>
          <w:szCs w:val="20"/>
        </w:rPr>
        <w:t>Eq.(</w:t>
      </w:r>
      <w:proofErr w:type="gramEnd"/>
      <w:r w:rsidR="003C431E">
        <w:rPr>
          <w:rFonts w:ascii="Times New Roman" w:hAnsi="Times New Roman" w:cs="Times New Roman"/>
          <w:iCs/>
          <w:sz w:val="20"/>
          <w:szCs w:val="20"/>
        </w:rPr>
        <w:t>5).</w:t>
      </w:r>
      <w:r w:rsidR="003C431E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DD2B83">
        <w:rPr>
          <w:rFonts w:ascii="Times New Roman" w:hAnsi="Times New Roman" w:cs="Times New Roman"/>
          <w:bCs/>
          <w:sz w:val="20"/>
          <w:szCs w:val="20"/>
        </w:rPr>
        <w:t>Th</w:t>
      </w:r>
      <w:r w:rsidR="00B50C87">
        <w:rPr>
          <w:rFonts w:ascii="Times New Roman" w:hAnsi="Times New Roman" w:cs="Times New Roman"/>
          <w:bCs/>
          <w:sz w:val="20"/>
          <w:szCs w:val="20"/>
        </w:rPr>
        <w:t xml:space="preserve">e correction factor </w:t>
      </w:r>
      <w:r w:rsidR="007D30CD">
        <w:rPr>
          <w:rFonts w:ascii="Times New Roman" w:hAnsi="Times New Roman" w:cs="Times New Roman"/>
          <w:bCs/>
          <w:sz w:val="20"/>
          <w:szCs w:val="20"/>
        </w:rPr>
        <w:t xml:space="preserve">for the Lu foil </w:t>
      </w:r>
      <w:r w:rsidR="00DD2B83">
        <w:rPr>
          <w:rFonts w:ascii="Times New Roman" w:hAnsi="Times New Roman" w:cs="Times New Roman"/>
          <w:bCs/>
          <w:sz w:val="20"/>
          <w:szCs w:val="20"/>
        </w:rPr>
        <w:t>was defined as</w:t>
      </w:r>
      <w:r w:rsidR="004D5E1B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corr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=</m:t>
        </m:r>
        <m:f>
          <m:fPr>
            <m:type m:val="lin"/>
            <m:ctrlPr>
              <w:rPr>
                <w:rFonts w:ascii="Cambria Math" w:hAnsi="Cambria Math" w:cs="Times New Roman"/>
                <w:bCs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pro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stop</m:t>
                </m:r>
              </m:sub>
            </m:sSub>
          </m:den>
        </m:f>
      </m:oMath>
      <w:r w:rsidR="00926F59">
        <w:rPr>
          <w:rFonts w:ascii="Times New Roman" w:hAnsi="Times New Roman" w:cs="Times New Roman" w:hint="eastAsia"/>
          <w:bCs/>
          <w:sz w:val="20"/>
          <w:szCs w:val="20"/>
        </w:rPr>
        <w:t>.</w:t>
      </w:r>
      <w:r w:rsidR="00926F59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01EF5">
        <w:rPr>
          <w:rFonts w:ascii="Times New Roman" w:hAnsi="Times New Roman" w:cs="Times New Roman"/>
          <w:bCs/>
          <w:sz w:val="20"/>
          <w:szCs w:val="20"/>
        </w:rPr>
        <w:t>I</w:t>
      </w:r>
      <w:r w:rsidR="00220484">
        <w:rPr>
          <w:rFonts w:ascii="Times New Roman" w:hAnsi="Times New Roman" w:cs="Times New Roman"/>
          <w:bCs/>
          <w:sz w:val="20"/>
          <w:szCs w:val="20"/>
        </w:rPr>
        <w:t>n this work, the correction was</w:t>
      </w:r>
      <w:r w:rsidR="00F55447">
        <w:rPr>
          <w:rFonts w:ascii="Times New Roman" w:hAnsi="Times New Roman" w:cs="Times New Roman"/>
          <w:bCs/>
          <w:sz w:val="20"/>
          <w:szCs w:val="20"/>
        </w:rPr>
        <w:t xml:space="preserve"> applied </w:t>
      </w:r>
      <w:r w:rsidR="00276DB3">
        <w:rPr>
          <w:rFonts w:ascii="Times New Roman" w:hAnsi="Times New Roman" w:cs="Times New Roman"/>
          <w:bCs/>
          <w:sz w:val="20"/>
          <w:szCs w:val="20"/>
        </w:rPr>
        <w:t xml:space="preserve">only </w:t>
      </w:r>
      <w:r w:rsidR="00F55447">
        <w:rPr>
          <w:rFonts w:ascii="Times New Roman" w:hAnsi="Times New Roman" w:cs="Times New Roman"/>
          <w:bCs/>
          <w:sz w:val="20"/>
          <w:szCs w:val="20"/>
        </w:rPr>
        <w:t>for</w:t>
      </w:r>
      <w:r w:rsidR="00801EF5">
        <w:rPr>
          <w:rFonts w:ascii="Times New Roman" w:hAnsi="Times New Roman" w:cs="Times New Roman"/>
          <w:bCs/>
          <w:sz w:val="20"/>
          <w:szCs w:val="20"/>
        </w:rPr>
        <w:t xml:space="preserve"> the</w:t>
      </w:r>
      <w:r w:rsidR="00F5544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276DB3" w:rsidRPr="00276DB3">
        <w:rPr>
          <w:rFonts w:ascii="Times New Roman" w:hAnsi="Times New Roman" w:cs="Times New Roman"/>
          <w:bCs/>
          <w:sz w:val="20"/>
          <w:szCs w:val="20"/>
          <w:vertAlign w:val="superscript"/>
        </w:rPr>
        <w:t>7</w:t>
      </w:r>
      <w:r w:rsidR="00276DB3">
        <w:rPr>
          <w:rFonts w:ascii="Times New Roman" w:hAnsi="Times New Roman" w:cs="Times New Roman"/>
          <w:bCs/>
          <w:sz w:val="20"/>
          <w:szCs w:val="20"/>
        </w:rPr>
        <w:t>Be</w:t>
      </w:r>
      <w:r w:rsidR="00801EF5">
        <w:rPr>
          <w:rFonts w:ascii="Times New Roman" w:hAnsi="Times New Roman" w:cs="Times New Roman"/>
          <w:bCs/>
          <w:sz w:val="20"/>
          <w:szCs w:val="20"/>
        </w:rPr>
        <w:t xml:space="preserve"> production</w:t>
      </w:r>
      <w:r w:rsidR="004426A8">
        <w:rPr>
          <w:rFonts w:ascii="Times New Roman" w:hAnsi="Times New Roman" w:cs="Times New Roman"/>
          <w:bCs/>
          <w:sz w:val="20"/>
          <w:szCs w:val="20"/>
        </w:rPr>
        <w:t>. It should be noted that the corrections</w:t>
      </w:r>
      <w:r w:rsidR="00220484">
        <w:rPr>
          <w:rFonts w:ascii="Times New Roman" w:hAnsi="Times New Roman" w:cs="Times New Roman"/>
          <w:bCs/>
          <w:sz w:val="20"/>
          <w:szCs w:val="20"/>
        </w:rPr>
        <w:t xml:space="preserve"> for </w:t>
      </w:r>
      <w:r w:rsidR="00220484" w:rsidRPr="00220484">
        <w:rPr>
          <w:rFonts w:ascii="Times New Roman" w:hAnsi="Times New Roman" w:cs="Times New Roman"/>
          <w:bCs/>
          <w:sz w:val="20"/>
          <w:szCs w:val="20"/>
          <w:vertAlign w:val="superscript"/>
        </w:rPr>
        <w:t>22</w:t>
      </w:r>
      <w:r w:rsidR="00220484">
        <w:rPr>
          <w:rFonts w:ascii="Times New Roman" w:hAnsi="Times New Roman" w:cs="Times New Roman"/>
          <w:bCs/>
          <w:sz w:val="20"/>
          <w:szCs w:val="20"/>
        </w:rPr>
        <w:t xml:space="preserve">Na and </w:t>
      </w:r>
      <w:r w:rsidR="00220484" w:rsidRPr="00220484">
        <w:rPr>
          <w:rFonts w:ascii="Times New Roman" w:hAnsi="Times New Roman" w:cs="Times New Roman"/>
          <w:bCs/>
          <w:sz w:val="20"/>
          <w:szCs w:val="20"/>
          <w:vertAlign w:val="superscript"/>
        </w:rPr>
        <w:t>24</w:t>
      </w:r>
      <w:r w:rsidR="00220484">
        <w:rPr>
          <w:rFonts w:ascii="Times New Roman" w:hAnsi="Times New Roman" w:cs="Times New Roman"/>
          <w:bCs/>
          <w:sz w:val="20"/>
          <w:szCs w:val="20"/>
        </w:rPr>
        <w:t xml:space="preserve">Na </w:t>
      </w:r>
      <w:r w:rsidR="004426A8">
        <w:rPr>
          <w:rFonts w:ascii="Times New Roman" w:hAnsi="Times New Roman" w:cs="Times New Roman"/>
          <w:bCs/>
          <w:sz w:val="20"/>
          <w:szCs w:val="20"/>
        </w:rPr>
        <w:t xml:space="preserve">heavier than </w:t>
      </w:r>
      <w:r w:rsidR="004426A8" w:rsidRPr="004426A8">
        <w:rPr>
          <w:rFonts w:ascii="Times New Roman" w:hAnsi="Times New Roman" w:cs="Times New Roman"/>
          <w:bCs/>
          <w:sz w:val="20"/>
          <w:szCs w:val="20"/>
          <w:vertAlign w:val="superscript"/>
        </w:rPr>
        <w:t>7</w:t>
      </w:r>
      <w:r w:rsidR="004426A8">
        <w:rPr>
          <w:rFonts w:ascii="Times New Roman" w:hAnsi="Times New Roman" w:cs="Times New Roman"/>
          <w:bCs/>
          <w:sz w:val="20"/>
          <w:szCs w:val="20"/>
        </w:rPr>
        <w:t xml:space="preserve">Be </w:t>
      </w:r>
      <w:r w:rsidR="00220484">
        <w:rPr>
          <w:rFonts w:ascii="Times New Roman" w:hAnsi="Times New Roman" w:cs="Times New Roman"/>
          <w:bCs/>
          <w:sz w:val="20"/>
          <w:szCs w:val="20"/>
        </w:rPr>
        <w:t>were</w:t>
      </w:r>
      <w:r w:rsidR="004426A8">
        <w:rPr>
          <w:rFonts w:ascii="Times New Roman" w:hAnsi="Times New Roman" w:cs="Times New Roman"/>
          <w:bCs/>
          <w:sz w:val="20"/>
          <w:szCs w:val="20"/>
        </w:rPr>
        <w:t xml:space="preserve"> negligibly small (</w:t>
      </w:r>
      <w:r w:rsidR="00220484">
        <w:rPr>
          <w:rFonts w:ascii="Times New Roman" w:hAnsi="Times New Roman" w:cs="Times New Roman"/>
          <w:bCs/>
          <w:sz w:val="20"/>
          <w:szCs w:val="20"/>
        </w:rPr>
        <w:t>less than 1%</w:t>
      </w:r>
      <w:r w:rsidR="004426A8">
        <w:rPr>
          <w:rFonts w:ascii="Times New Roman" w:hAnsi="Times New Roman" w:cs="Times New Roman"/>
          <w:bCs/>
          <w:sz w:val="20"/>
          <w:szCs w:val="20"/>
        </w:rPr>
        <w:t>)</w:t>
      </w:r>
      <w:r w:rsidR="00220484">
        <w:rPr>
          <w:rFonts w:ascii="Times New Roman" w:hAnsi="Times New Roman" w:cs="Times New Roman"/>
          <w:bCs/>
          <w:sz w:val="20"/>
          <w:szCs w:val="20"/>
        </w:rPr>
        <w:t>.</w:t>
      </w:r>
    </w:p>
    <w:p w14:paraId="70D109B2" w14:textId="0E2BD8DE" w:rsidR="008C3591" w:rsidRPr="00F67622" w:rsidRDefault="00F67622" w:rsidP="008F5BCB">
      <w:pPr>
        <w:tabs>
          <w:tab w:val="left" w:pos="7515"/>
        </w:tabs>
        <w:spacing w:line="480" w:lineRule="auto"/>
        <w:ind w:firstLineChars="0" w:firstLine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Table</w:t>
      </w:r>
      <w:r w:rsidRPr="0052759C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. Correction factors for </w:t>
      </w:r>
      <w:r w:rsidRPr="00E556CA">
        <w:rPr>
          <w:rFonts w:ascii="Times New Roman" w:hAnsi="Times New Roman" w:cs="Times New Roman"/>
          <w:sz w:val="20"/>
          <w:szCs w:val="20"/>
          <w:vertAlign w:val="superscript"/>
        </w:rPr>
        <w:t>7</w:t>
      </w:r>
      <w:r>
        <w:rPr>
          <w:rFonts w:ascii="Times New Roman" w:hAnsi="Times New Roman" w:cs="Times New Roman"/>
          <w:sz w:val="20"/>
          <w:szCs w:val="20"/>
        </w:rPr>
        <w:t>Be produced in the Lu target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081"/>
        <w:gridCol w:w="2265"/>
      </w:tblGrid>
      <w:tr w:rsidR="00C83BD2" w14:paraId="702A7254" w14:textId="77777777" w:rsidTr="00C83BD2">
        <w:trPr>
          <w:jc w:val="center"/>
        </w:trPr>
        <w:tc>
          <w:tcPr>
            <w:tcW w:w="2081" w:type="dxa"/>
            <w:tcBorders>
              <w:bottom w:val="single" w:sz="4" w:space="0" w:color="auto"/>
              <w:right w:val="single" w:sz="4" w:space="0" w:color="auto"/>
            </w:tcBorders>
          </w:tcPr>
          <w:p w14:paraId="43517513" w14:textId="1045D0ED" w:rsidR="00C83BD2" w:rsidRDefault="00C83BD2" w:rsidP="008C3591">
            <w:pPr>
              <w:ind w:firstLineChars="0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roton energy [GeV]</w:t>
            </w:r>
          </w:p>
        </w:tc>
        <w:tc>
          <w:tcPr>
            <w:tcW w:w="2265" w:type="dxa"/>
            <w:tcBorders>
              <w:bottom w:val="single" w:sz="4" w:space="0" w:color="auto"/>
            </w:tcBorders>
          </w:tcPr>
          <w:p w14:paraId="2EEA5E25" w14:textId="21C891F6" w:rsidR="00C83BD2" w:rsidRDefault="005759E4" w:rsidP="008C3591">
            <w:pPr>
              <w:ind w:firstLineChars="0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corr</m:t>
                    </m:r>
                  </m:sub>
                </m:sSub>
              </m:oMath>
            </m:oMathPara>
          </w:p>
        </w:tc>
      </w:tr>
      <w:tr w:rsidR="00C83BD2" w14:paraId="3C3F0F05" w14:textId="77777777" w:rsidTr="008C3591">
        <w:tblPrEx>
          <w:jc w:val="left"/>
        </w:tblPrEx>
        <w:tc>
          <w:tcPr>
            <w:tcW w:w="2081" w:type="dxa"/>
            <w:tcBorders>
              <w:top w:val="single" w:sz="4" w:space="0" w:color="auto"/>
              <w:right w:val="single" w:sz="4" w:space="0" w:color="auto"/>
            </w:tcBorders>
          </w:tcPr>
          <w:p w14:paraId="2770E5E5" w14:textId="192CC9FC" w:rsidR="00C83BD2" w:rsidRDefault="00C83BD2" w:rsidP="008C3591">
            <w:pPr>
              <w:ind w:firstLineChars="0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.4</w:t>
            </w:r>
          </w:p>
        </w:tc>
        <w:tc>
          <w:tcPr>
            <w:tcW w:w="2265" w:type="dxa"/>
            <w:tcBorders>
              <w:top w:val="single" w:sz="4" w:space="0" w:color="auto"/>
            </w:tcBorders>
          </w:tcPr>
          <w:p w14:paraId="6D28407E" w14:textId="20F5A805" w:rsidR="00C83BD2" w:rsidRDefault="00C83BD2" w:rsidP="008C3591">
            <w:pPr>
              <w:ind w:firstLineChars="0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.52</w:t>
            </w:r>
          </w:p>
        </w:tc>
      </w:tr>
      <w:tr w:rsidR="00C83BD2" w14:paraId="12E270BB" w14:textId="77777777" w:rsidTr="008C3591">
        <w:tblPrEx>
          <w:jc w:val="left"/>
        </w:tblPrEx>
        <w:tc>
          <w:tcPr>
            <w:tcW w:w="2081" w:type="dxa"/>
            <w:tcBorders>
              <w:right w:val="single" w:sz="4" w:space="0" w:color="auto"/>
            </w:tcBorders>
          </w:tcPr>
          <w:p w14:paraId="5A30065C" w14:textId="42BBEA61" w:rsidR="00C83BD2" w:rsidRDefault="00C83BD2" w:rsidP="008C3591">
            <w:pPr>
              <w:ind w:firstLineChars="0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.3</w:t>
            </w:r>
          </w:p>
        </w:tc>
        <w:tc>
          <w:tcPr>
            <w:tcW w:w="2265" w:type="dxa"/>
          </w:tcPr>
          <w:p w14:paraId="5C6E69EC" w14:textId="65A94488" w:rsidR="00C83BD2" w:rsidRDefault="00C83BD2" w:rsidP="008C3591">
            <w:pPr>
              <w:ind w:firstLineChars="0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.80</w:t>
            </w:r>
          </w:p>
        </w:tc>
      </w:tr>
      <w:tr w:rsidR="00C83BD2" w14:paraId="6745EAED" w14:textId="77777777" w:rsidTr="008C3591">
        <w:tblPrEx>
          <w:jc w:val="left"/>
        </w:tblPrEx>
        <w:tc>
          <w:tcPr>
            <w:tcW w:w="2081" w:type="dxa"/>
            <w:tcBorders>
              <w:right w:val="single" w:sz="4" w:space="0" w:color="auto"/>
            </w:tcBorders>
          </w:tcPr>
          <w:p w14:paraId="140B824A" w14:textId="53CB3485" w:rsidR="00C83BD2" w:rsidRDefault="00C83BD2" w:rsidP="008C3591">
            <w:pPr>
              <w:ind w:firstLineChars="0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.2</w:t>
            </w:r>
          </w:p>
        </w:tc>
        <w:tc>
          <w:tcPr>
            <w:tcW w:w="2265" w:type="dxa"/>
          </w:tcPr>
          <w:p w14:paraId="394355F8" w14:textId="2A72C122" w:rsidR="00C83BD2" w:rsidRDefault="00C83BD2" w:rsidP="008C3591">
            <w:pPr>
              <w:ind w:firstLineChars="0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.97</w:t>
            </w:r>
          </w:p>
        </w:tc>
      </w:tr>
      <w:tr w:rsidR="00C83BD2" w14:paraId="38BF39F4" w14:textId="77777777" w:rsidTr="00C83BD2">
        <w:trPr>
          <w:jc w:val="center"/>
        </w:trPr>
        <w:tc>
          <w:tcPr>
            <w:tcW w:w="2081" w:type="dxa"/>
            <w:tcBorders>
              <w:right w:val="single" w:sz="4" w:space="0" w:color="auto"/>
            </w:tcBorders>
          </w:tcPr>
          <w:p w14:paraId="00526C27" w14:textId="60DBFDEC" w:rsidR="00C83BD2" w:rsidRDefault="00C83BD2" w:rsidP="008C3591">
            <w:pPr>
              <w:ind w:firstLineChars="0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.0</w:t>
            </w:r>
          </w:p>
        </w:tc>
        <w:tc>
          <w:tcPr>
            <w:tcW w:w="2265" w:type="dxa"/>
          </w:tcPr>
          <w:p w14:paraId="1F23BABA" w14:textId="3B5BC3D7" w:rsidR="00C83BD2" w:rsidRDefault="00C83BD2" w:rsidP="00E20CB2">
            <w:pPr>
              <w:ind w:firstLineChars="0"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.99</w:t>
            </w:r>
          </w:p>
        </w:tc>
      </w:tr>
    </w:tbl>
    <w:p w14:paraId="0C7B02F3" w14:textId="77777777" w:rsidR="00DE46F8" w:rsidRDefault="00DE46F8" w:rsidP="00352E53">
      <w:pPr>
        <w:ind w:firstLineChars="0" w:firstLine="0"/>
        <w:rPr>
          <w:rFonts w:ascii="Times New Roman" w:hAnsi="Times New Roman" w:cs="Times New Roman"/>
          <w:bCs/>
          <w:sz w:val="20"/>
          <w:szCs w:val="20"/>
        </w:rPr>
      </w:pPr>
    </w:p>
    <w:p w14:paraId="623A25D4" w14:textId="3CF4B65B" w:rsidR="00A500CC" w:rsidRDefault="00A500CC" w:rsidP="00352E53">
      <w:pPr>
        <w:ind w:firstLineChars="0" w:firstLine="0"/>
        <w:rPr>
          <w:rFonts w:ascii="Times New Roman" w:hAnsi="Times New Roman" w:cs="Times New Roman"/>
          <w:b/>
          <w:sz w:val="24"/>
          <w:szCs w:val="24"/>
        </w:rPr>
      </w:pPr>
      <w:r w:rsidRPr="00B213BD">
        <w:rPr>
          <w:rFonts w:ascii="Times New Roman" w:hAnsi="Times New Roman" w:cs="Times New Roman"/>
          <w:b/>
          <w:sz w:val="24"/>
          <w:szCs w:val="24"/>
        </w:rPr>
        <w:t>4. Results and Discussion</w:t>
      </w:r>
    </w:p>
    <w:p w14:paraId="2DFD9600" w14:textId="145BB7CA" w:rsidR="001640C7" w:rsidRDefault="001640C7" w:rsidP="00352E53">
      <w:pPr>
        <w:ind w:firstLineChars="0" w:firstLine="0"/>
        <w:rPr>
          <w:rFonts w:ascii="Times New Roman" w:hAnsi="Times New Roman" w:cs="Times New Roman"/>
          <w:b/>
          <w:szCs w:val="21"/>
        </w:rPr>
      </w:pPr>
      <w:r w:rsidRPr="001640C7">
        <w:rPr>
          <w:rFonts w:ascii="Times New Roman" w:hAnsi="Times New Roman" w:cs="Times New Roman" w:hint="eastAsia"/>
          <w:b/>
          <w:szCs w:val="21"/>
        </w:rPr>
        <w:t>4</w:t>
      </w:r>
      <w:r w:rsidRPr="001640C7">
        <w:rPr>
          <w:rFonts w:ascii="Times New Roman" w:hAnsi="Times New Roman" w:cs="Times New Roman"/>
          <w:b/>
          <w:szCs w:val="21"/>
        </w:rPr>
        <w:t>.1</w:t>
      </w:r>
      <w:r w:rsidR="00D8248D">
        <w:rPr>
          <w:rFonts w:ascii="Times New Roman" w:hAnsi="Times New Roman" w:cs="Times New Roman"/>
          <w:b/>
          <w:szCs w:val="21"/>
        </w:rPr>
        <w:t xml:space="preserve"> Comparison with model prediction</w:t>
      </w:r>
      <w:r w:rsidR="00286B23">
        <w:rPr>
          <w:rFonts w:ascii="Times New Roman" w:hAnsi="Times New Roman" w:cs="Times New Roman"/>
          <w:b/>
          <w:szCs w:val="21"/>
        </w:rPr>
        <w:t>s</w:t>
      </w:r>
    </w:p>
    <w:p w14:paraId="1D77B9AD" w14:textId="2FFE664C" w:rsidR="008C7DAF" w:rsidRDefault="00B87948" w:rsidP="008C7DAF">
      <w:pPr>
        <w:ind w:firstLineChars="0" w:firstLine="0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Figure </w:t>
      </w:r>
      <w:r w:rsidR="00D40AAE">
        <w:rPr>
          <w:rFonts w:ascii="Times New Roman" w:hAnsi="Times New Roman" w:cs="Times New Roman"/>
          <w:bCs/>
          <w:sz w:val="20"/>
          <w:szCs w:val="20"/>
        </w:rPr>
        <w:t>5</w:t>
      </w:r>
      <w:r>
        <w:rPr>
          <w:rFonts w:ascii="Times New Roman" w:hAnsi="Times New Roman" w:cs="Times New Roman"/>
          <w:bCs/>
          <w:sz w:val="20"/>
          <w:szCs w:val="20"/>
        </w:rPr>
        <w:t xml:space="preserve"> shows</w:t>
      </w:r>
      <w:r w:rsidR="002826B6">
        <w:rPr>
          <w:rFonts w:ascii="Times New Roman" w:hAnsi="Times New Roman" w:cs="Times New Roman"/>
          <w:bCs/>
          <w:sz w:val="20"/>
          <w:szCs w:val="20"/>
        </w:rPr>
        <w:t xml:space="preserve"> the </w:t>
      </w:r>
      <w:r w:rsidR="00286B23">
        <w:rPr>
          <w:rFonts w:ascii="Times New Roman" w:hAnsi="Times New Roman" w:cs="Times New Roman"/>
          <w:bCs/>
          <w:sz w:val="20"/>
          <w:szCs w:val="20"/>
        </w:rPr>
        <w:t>production cross sections</w:t>
      </w:r>
      <w:r w:rsidR="003F7F2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513A26">
        <w:rPr>
          <w:rFonts w:ascii="Times New Roman" w:hAnsi="Times New Roman" w:cs="Times New Roman"/>
          <w:bCs/>
          <w:sz w:val="20"/>
          <w:szCs w:val="20"/>
        </w:rPr>
        <w:t>of</w:t>
      </w:r>
      <w:r w:rsidR="00B551B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F619A4" w:rsidRPr="00D5131C">
        <w:rPr>
          <w:rFonts w:ascii="Times New Roman" w:hAnsi="Times New Roman" w:cs="Times New Roman"/>
          <w:iCs/>
          <w:sz w:val="20"/>
          <w:szCs w:val="20"/>
          <w:vertAlign w:val="superscript"/>
        </w:rPr>
        <w:t>7</w:t>
      </w:r>
      <w:r w:rsidR="00F619A4">
        <w:rPr>
          <w:rFonts w:ascii="Times New Roman" w:hAnsi="Times New Roman" w:cs="Times New Roman"/>
          <w:iCs/>
          <w:sz w:val="20"/>
          <w:szCs w:val="20"/>
        </w:rPr>
        <w:t xml:space="preserve">Be, </w:t>
      </w:r>
      <w:r w:rsidR="00F619A4" w:rsidRPr="00D5131C">
        <w:rPr>
          <w:rFonts w:ascii="Times New Roman" w:hAnsi="Times New Roman" w:cs="Times New Roman"/>
          <w:iCs/>
          <w:sz w:val="20"/>
          <w:szCs w:val="20"/>
          <w:vertAlign w:val="superscript"/>
        </w:rPr>
        <w:t>24</w:t>
      </w:r>
      <w:r w:rsidR="00F619A4">
        <w:rPr>
          <w:rFonts w:ascii="Times New Roman" w:hAnsi="Times New Roman" w:cs="Times New Roman"/>
          <w:iCs/>
          <w:sz w:val="20"/>
          <w:szCs w:val="20"/>
        </w:rPr>
        <w:t xml:space="preserve">Na, </w:t>
      </w:r>
      <w:r w:rsidR="00F619A4" w:rsidRPr="00D5131C">
        <w:rPr>
          <w:rFonts w:ascii="Times New Roman" w:hAnsi="Times New Roman" w:cs="Times New Roman"/>
          <w:iCs/>
          <w:sz w:val="20"/>
          <w:szCs w:val="20"/>
          <w:vertAlign w:val="superscript"/>
        </w:rPr>
        <w:t>148</w:t>
      </w:r>
      <w:r w:rsidR="00F619A4">
        <w:rPr>
          <w:rFonts w:ascii="Times New Roman" w:hAnsi="Times New Roman" w:cs="Times New Roman"/>
          <w:iCs/>
          <w:sz w:val="20"/>
          <w:szCs w:val="20"/>
        </w:rPr>
        <w:t>Eu,</w:t>
      </w:r>
      <w:r w:rsidR="00FE0A9F">
        <w:rPr>
          <w:rFonts w:ascii="Times New Roman" w:hAnsi="Times New Roman" w:cs="Times New Roman"/>
          <w:iCs/>
          <w:sz w:val="20"/>
          <w:szCs w:val="20"/>
        </w:rPr>
        <w:t xml:space="preserve"> and</w:t>
      </w:r>
      <w:r w:rsidR="00F619A4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="00F619A4" w:rsidRPr="00D5131C">
        <w:rPr>
          <w:rFonts w:ascii="Times New Roman" w:hAnsi="Times New Roman" w:cs="Times New Roman"/>
          <w:iCs/>
          <w:sz w:val="20"/>
          <w:szCs w:val="20"/>
          <w:vertAlign w:val="superscript"/>
        </w:rPr>
        <w:t>172</w:t>
      </w:r>
      <w:r w:rsidR="00F619A4">
        <w:rPr>
          <w:rFonts w:ascii="Times New Roman" w:hAnsi="Times New Roman" w:cs="Times New Roman"/>
          <w:iCs/>
          <w:sz w:val="20"/>
          <w:szCs w:val="20"/>
        </w:rPr>
        <w:t>L</w:t>
      </w:r>
      <w:r w:rsidR="00286B23">
        <w:rPr>
          <w:rFonts w:ascii="Times New Roman" w:hAnsi="Times New Roman" w:cs="Times New Roman"/>
          <w:iCs/>
          <w:sz w:val="20"/>
          <w:szCs w:val="20"/>
        </w:rPr>
        <w:t>u</w:t>
      </w:r>
      <w:r w:rsidR="003F7F20">
        <w:rPr>
          <w:rFonts w:ascii="Times New Roman" w:hAnsi="Times New Roman" w:cs="Times New Roman"/>
          <w:iCs/>
          <w:sz w:val="20"/>
          <w:szCs w:val="20"/>
        </w:rPr>
        <w:t xml:space="preserve">. </w:t>
      </w:r>
      <w:r w:rsidR="009170D3">
        <w:rPr>
          <w:rFonts w:ascii="Times New Roman" w:hAnsi="Times New Roman" w:cs="Times New Roman"/>
          <w:iCs/>
          <w:sz w:val="20"/>
          <w:szCs w:val="20"/>
        </w:rPr>
        <w:t xml:space="preserve">In the figure, </w:t>
      </w:r>
      <w:r w:rsidR="00E7020C">
        <w:rPr>
          <w:rFonts w:ascii="Times New Roman" w:hAnsi="Times New Roman" w:cs="Times New Roman"/>
          <w:iCs/>
          <w:sz w:val="20"/>
          <w:szCs w:val="20"/>
        </w:rPr>
        <w:t>the previous</w:t>
      </w:r>
      <w:r w:rsidR="00E876F9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="00290304">
        <w:rPr>
          <w:rFonts w:ascii="Times New Roman" w:hAnsi="Times New Roman" w:cs="Times New Roman"/>
          <w:iCs/>
          <w:sz w:val="20"/>
          <w:szCs w:val="20"/>
        </w:rPr>
        <w:t xml:space="preserve">data </w:t>
      </w:r>
      <w:r w:rsidR="00E7020C">
        <w:rPr>
          <w:rFonts w:ascii="Times New Roman" w:hAnsi="Times New Roman" w:cs="Times New Roman"/>
          <w:iCs/>
          <w:sz w:val="20"/>
          <w:szCs w:val="20"/>
        </w:rPr>
        <w:t>[1</w:t>
      </w:r>
      <w:r w:rsidR="008D0523">
        <w:rPr>
          <w:rFonts w:ascii="Times New Roman" w:hAnsi="Times New Roman" w:cs="Times New Roman"/>
          <w:iCs/>
          <w:sz w:val="20"/>
          <w:szCs w:val="20"/>
        </w:rPr>
        <w:t>1</w:t>
      </w:r>
      <w:r w:rsidR="00E7020C">
        <w:rPr>
          <w:rFonts w:ascii="Times New Roman" w:hAnsi="Times New Roman" w:cs="Times New Roman"/>
          <w:iCs/>
          <w:sz w:val="20"/>
          <w:szCs w:val="20"/>
        </w:rPr>
        <w:t xml:space="preserve">] </w:t>
      </w:r>
      <w:r w:rsidR="00607CEC">
        <w:rPr>
          <w:rFonts w:ascii="Times New Roman" w:hAnsi="Times New Roman" w:cs="Times New Roman"/>
          <w:iCs/>
          <w:sz w:val="20"/>
          <w:szCs w:val="20"/>
        </w:rPr>
        <w:t>are</w:t>
      </w:r>
      <w:r w:rsidR="00290304">
        <w:rPr>
          <w:rFonts w:ascii="Times New Roman" w:hAnsi="Times New Roman" w:cs="Times New Roman"/>
          <w:iCs/>
          <w:sz w:val="20"/>
          <w:szCs w:val="20"/>
        </w:rPr>
        <w:t xml:space="preserve"> also plotted</w:t>
      </w:r>
      <w:r w:rsidR="00851676">
        <w:rPr>
          <w:rFonts w:ascii="Times New Roman" w:hAnsi="Times New Roman" w:cs="Times New Roman"/>
          <w:iCs/>
          <w:sz w:val="20"/>
          <w:szCs w:val="20"/>
        </w:rPr>
        <w:t xml:space="preserve">. </w:t>
      </w:r>
      <w:r w:rsidR="000A68AF">
        <w:rPr>
          <w:rFonts w:ascii="Times New Roman" w:hAnsi="Times New Roman" w:cs="Times New Roman"/>
          <w:iCs/>
          <w:sz w:val="20"/>
          <w:szCs w:val="20"/>
        </w:rPr>
        <w:t xml:space="preserve">The production cross sections </w:t>
      </w:r>
      <w:r w:rsidR="00EF7594">
        <w:rPr>
          <w:rFonts w:ascii="Times New Roman" w:hAnsi="Times New Roman" w:cs="Times New Roman"/>
          <w:iCs/>
          <w:sz w:val="20"/>
          <w:szCs w:val="20"/>
        </w:rPr>
        <w:t>of</w:t>
      </w:r>
      <w:r w:rsidR="000A68AF">
        <w:rPr>
          <w:rFonts w:ascii="Times New Roman" w:hAnsi="Times New Roman" w:cs="Times New Roman"/>
          <w:iCs/>
          <w:sz w:val="20"/>
          <w:szCs w:val="20"/>
        </w:rPr>
        <w:t xml:space="preserve"> light nuclides, e.g. </w:t>
      </w:r>
      <w:r w:rsidR="000A68AF" w:rsidRPr="00AC366E">
        <w:rPr>
          <w:rFonts w:ascii="Times New Roman" w:hAnsi="Times New Roman" w:cs="Times New Roman"/>
          <w:iCs/>
          <w:sz w:val="20"/>
          <w:szCs w:val="20"/>
          <w:vertAlign w:val="superscript"/>
        </w:rPr>
        <w:t>7</w:t>
      </w:r>
      <w:r w:rsidR="000A68AF">
        <w:rPr>
          <w:rFonts w:ascii="Times New Roman" w:hAnsi="Times New Roman" w:cs="Times New Roman"/>
          <w:iCs/>
          <w:sz w:val="20"/>
          <w:szCs w:val="20"/>
        </w:rPr>
        <w:t xml:space="preserve">Be and </w:t>
      </w:r>
      <w:r w:rsidR="000A68AF" w:rsidRPr="00AC366E">
        <w:rPr>
          <w:rFonts w:ascii="Times New Roman" w:hAnsi="Times New Roman" w:cs="Times New Roman"/>
          <w:iCs/>
          <w:sz w:val="20"/>
          <w:szCs w:val="20"/>
          <w:vertAlign w:val="superscript"/>
        </w:rPr>
        <w:t>24</w:t>
      </w:r>
      <w:r w:rsidR="000A68AF">
        <w:rPr>
          <w:rFonts w:ascii="Times New Roman" w:hAnsi="Times New Roman" w:cs="Times New Roman"/>
          <w:iCs/>
          <w:sz w:val="20"/>
          <w:szCs w:val="20"/>
        </w:rPr>
        <w:t>Na, increase with increasing incident proton e</w:t>
      </w:r>
      <w:r w:rsidR="000A68AF" w:rsidRPr="00F325FB">
        <w:rPr>
          <w:rFonts w:ascii="Times New Roman" w:hAnsi="Times New Roman" w:cs="Times New Roman"/>
          <w:iCs/>
          <w:sz w:val="20"/>
          <w:szCs w:val="20"/>
        </w:rPr>
        <w:t>nergy.</w:t>
      </w:r>
      <w:r w:rsidR="009D67D9" w:rsidRPr="00F325FB">
        <w:rPr>
          <w:rFonts w:ascii="Times New Roman" w:hAnsi="Times New Roman" w:cs="Times New Roman"/>
        </w:rPr>
        <w:t xml:space="preserve"> T</w:t>
      </w:r>
      <w:r w:rsidR="009D67D9" w:rsidRPr="00F325FB">
        <w:rPr>
          <w:rFonts w:ascii="Times New Roman" w:hAnsi="Times New Roman" w:cs="Times New Roman"/>
          <w:iCs/>
          <w:sz w:val="20"/>
          <w:szCs w:val="20"/>
        </w:rPr>
        <w:t xml:space="preserve">his </w:t>
      </w:r>
      <w:r w:rsidR="009D67D9" w:rsidRPr="009D67D9">
        <w:rPr>
          <w:rFonts w:ascii="Times New Roman" w:hAnsi="Times New Roman" w:cs="Times New Roman"/>
          <w:iCs/>
          <w:sz w:val="20"/>
          <w:szCs w:val="20"/>
        </w:rPr>
        <w:t xml:space="preserve">could be because the residual nuclei generated after INC process have higher excitation energy with increasing incident energy and are likely to emit nucleons and light ions including </w:t>
      </w:r>
      <w:r w:rsidR="009D67D9" w:rsidRPr="008D4F8C">
        <w:rPr>
          <w:rFonts w:ascii="Times New Roman" w:hAnsi="Times New Roman" w:cs="Times New Roman"/>
          <w:iCs/>
          <w:sz w:val="20"/>
          <w:szCs w:val="20"/>
          <w:vertAlign w:val="superscript"/>
        </w:rPr>
        <w:t>7</w:t>
      </w:r>
      <w:r w:rsidR="009D67D9" w:rsidRPr="009D67D9">
        <w:rPr>
          <w:rFonts w:ascii="Times New Roman" w:hAnsi="Times New Roman" w:cs="Times New Roman"/>
          <w:iCs/>
          <w:sz w:val="20"/>
          <w:szCs w:val="20"/>
        </w:rPr>
        <w:t xml:space="preserve">Be in </w:t>
      </w:r>
      <w:r w:rsidR="008C7DAF" w:rsidRPr="009D67D9">
        <w:rPr>
          <w:rFonts w:ascii="Times New Roman" w:hAnsi="Times New Roman" w:cs="Times New Roman"/>
          <w:iCs/>
          <w:sz w:val="20"/>
          <w:szCs w:val="20"/>
        </w:rPr>
        <w:t>the subsequent evaporation processes.</w:t>
      </w:r>
      <w:r w:rsidR="008C7DAF">
        <w:rPr>
          <w:rFonts w:ascii="Times New Roman" w:hAnsi="Times New Roman" w:cs="Times New Roman"/>
          <w:iCs/>
          <w:sz w:val="20"/>
          <w:szCs w:val="20"/>
        </w:rPr>
        <w:t xml:space="preserve"> The INCL4.6/GEM calculation generally reproduced the energy dependence of the cross sections except for </w:t>
      </w:r>
      <w:r w:rsidR="008C7DAF" w:rsidRPr="004010B6">
        <w:rPr>
          <w:rFonts w:ascii="Times New Roman" w:hAnsi="Times New Roman" w:cs="Times New Roman"/>
          <w:iCs/>
          <w:sz w:val="20"/>
          <w:szCs w:val="20"/>
          <w:vertAlign w:val="superscript"/>
        </w:rPr>
        <w:t>24</w:t>
      </w:r>
      <w:r w:rsidR="008C7DAF">
        <w:rPr>
          <w:rFonts w:ascii="Times New Roman" w:hAnsi="Times New Roman" w:cs="Times New Roman"/>
          <w:iCs/>
          <w:sz w:val="20"/>
          <w:szCs w:val="20"/>
        </w:rPr>
        <w:t xml:space="preserve">Na. The INCL++/ABLA07 calculation showed good agreement with the experimental values for </w:t>
      </w:r>
      <w:r w:rsidR="008C7DAF" w:rsidRPr="001B395B">
        <w:rPr>
          <w:rFonts w:ascii="Times New Roman" w:hAnsi="Times New Roman" w:cs="Times New Roman"/>
          <w:iCs/>
          <w:sz w:val="20"/>
          <w:szCs w:val="20"/>
          <w:vertAlign w:val="superscript"/>
        </w:rPr>
        <w:t>24</w:t>
      </w:r>
      <w:r w:rsidR="008C7DAF">
        <w:rPr>
          <w:rFonts w:ascii="Times New Roman" w:hAnsi="Times New Roman" w:cs="Times New Roman"/>
          <w:iCs/>
          <w:sz w:val="20"/>
          <w:szCs w:val="20"/>
        </w:rPr>
        <w:t xml:space="preserve">Na, </w:t>
      </w:r>
      <w:r w:rsidR="008C7DAF" w:rsidRPr="001B395B">
        <w:rPr>
          <w:rFonts w:ascii="Times New Roman" w:hAnsi="Times New Roman" w:cs="Times New Roman"/>
          <w:iCs/>
          <w:sz w:val="20"/>
          <w:szCs w:val="20"/>
          <w:vertAlign w:val="superscript"/>
        </w:rPr>
        <w:t>148</w:t>
      </w:r>
      <w:r w:rsidR="008C7DAF">
        <w:rPr>
          <w:rFonts w:ascii="Times New Roman" w:hAnsi="Times New Roman" w:cs="Times New Roman"/>
          <w:iCs/>
          <w:sz w:val="20"/>
          <w:szCs w:val="20"/>
        </w:rPr>
        <w:t xml:space="preserve">Eu, and </w:t>
      </w:r>
      <w:r w:rsidR="008C7DAF" w:rsidRPr="001B395B">
        <w:rPr>
          <w:rFonts w:ascii="Times New Roman" w:hAnsi="Times New Roman" w:cs="Times New Roman"/>
          <w:iCs/>
          <w:sz w:val="20"/>
          <w:szCs w:val="20"/>
          <w:vertAlign w:val="superscript"/>
        </w:rPr>
        <w:t>172</w:t>
      </w:r>
      <w:r w:rsidR="008C7DAF">
        <w:rPr>
          <w:rFonts w:ascii="Times New Roman" w:hAnsi="Times New Roman" w:cs="Times New Roman"/>
          <w:iCs/>
          <w:sz w:val="20"/>
          <w:szCs w:val="20"/>
        </w:rPr>
        <w:t xml:space="preserve">Lu. Both the two model calculations underestimated the production cross section of </w:t>
      </w:r>
      <w:r w:rsidR="008C7DAF" w:rsidRPr="00B822E8">
        <w:rPr>
          <w:rFonts w:ascii="Times New Roman" w:hAnsi="Times New Roman" w:cs="Times New Roman"/>
          <w:iCs/>
          <w:sz w:val="20"/>
          <w:szCs w:val="20"/>
          <w:vertAlign w:val="superscript"/>
        </w:rPr>
        <w:t>7</w:t>
      </w:r>
      <w:r w:rsidR="008C7DAF">
        <w:rPr>
          <w:rFonts w:ascii="Times New Roman" w:hAnsi="Times New Roman" w:cs="Times New Roman"/>
          <w:iCs/>
          <w:sz w:val="20"/>
          <w:szCs w:val="20"/>
        </w:rPr>
        <w:t>Be.</w:t>
      </w:r>
    </w:p>
    <w:p w14:paraId="4DA73232" w14:textId="77777777" w:rsidR="008C7DAF" w:rsidRDefault="008C7DAF" w:rsidP="008C7DAF">
      <w:pPr>
        <w:ind w:firstLineChars="0" w:firstLine="0"/>
        <w:rPr>
          <w:rFonts w:ascii="Times New Roman" w:hAnsi="Times New Roman" w:cs="Times New Roman"/>
          <w:iCs/>
          <w:sz w:val="20"/>
          <w:szCs w:val="20"/>
        </w:rPr>
      </w:pPr>
    </w:p>
    <w:p w14:paraId="6468C1FC" w14:textId="77777777" w:rsidR="008C7DAF" w:rsidRDefault="008C7DAF" w:rsidP="008C7DAF">
      <w:pPr>
        <w:ind w:firstLineChars="0" w:firstLine="0"/>
        <w:rPr>
          <w:rFonts w:ascii="Times New Roman" w:hAnsi="Times New Roman" w:cs="Times New Roman"/>
          <w:b/>
          <w:sz w:val="20"/>
          <w:szCs w:val="20"/>
        </w:rPr>
      </w:pPr>
      <w:r w:rsidRPr="00B213BD">
        <w:rPr>
          <w:rFonts w:ascii="Times New Roman" w:hAnsi="Times New Roman" w:cs="Times New Roman"/>
          <w:b/>
          <w:sz w:val="24"/>
          <w:szCs w:val="24"/>
        </w:rPr>
        <w:t>5. Summary and outlook</w:t>
      </w:r>
    </w:p>
    <w:p w14:paraId="47BFD1D2" w14:textId="224373F6" w:rsidR="00C00B38" w:rsidRPr="008C7DAF" w:rsidRDefault="008C7DAF" w:rsidP="008C7DAF">
      <w:pPr>
        <w:ind w:firstLineChars="150" w:firstLine="30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Nuclide production cross sections of </w:t>
      </w:r>
      <w:proofErr w:type="spellStart"/>
      <w:r w:rsidRPr="00AF3D1C">
        <w:rPr>
          <w:rFonts w:ascii="Times New Roman" w:hAnsi="Times New Roman" w:cs="Times New Roman"/>
          <w:sz w:val="20"/>
          <w:szCs w:val="20"/>
          <w:vertAlign w:val="superscript"/>
        </w:rPr>
        <w:t>nat</w:t>
      </w:r>
      <w:r>
        <w:rPr>
          <w:rFonts w:ascii="Times New Roman" w:hAnsi="Times New Roman" w:cs="Times New Roman"/>
          <w:sz w:val="20"/>
          <w:szCs w:val="20"/>
        </w:rPr>
        <w:t>Lu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were measured by irradiation of 0.4, 1.3, 2.2, and 3.0-GeV protons at J-PARC. In the report, we showed preliminary results of production cross sections for </w:t>
      </w:r>
      <w:r w:rsidRPr="00F911EB">
        <w:rPr>
          <w:rFonts w:ascii="Times New Roman" w:hAnsi="Times New Roman" w:cs="Times New Roman"/>
          <w:sz w:val="20"/>
          <w:szCs w:val="20"/>
          <w:vertAlign w:val="superscript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Be, </w:t>
      </w:r>
      <w:r w:rsidRPr="00F911EB">
        <w:rPr>
          <w:rFonts w:ascii="Times New Roman" w:hAnsi="Times New Roman" w:cs="Times New Roman"/>
          <w:sz w:val="20"/>
          <w:szCs w:val="20"/>
          <w:vertAlign w:val="superscript"/>
        </w:rPr>
        <w:t>24</w:t>
      </w:r>
      <w:r>
        <w:rPr>
          <w:rFonts w:ascii="Times New Roman" w:hAnsi="Times New Roman" w:cs="Times New Roman"/>
          <w:sz w:val="20"/>
          <w:szCs w:val="20"/>
        </w:rPr>
        <w:t xml:space="preserve">Na, </w:t>
      </w:r>
      <w:r w:rsidRPr="00F911EB">
        <w:rPr>
          <w:rFonts w:ascii="Times New Roman" w:hAnsi="Times New Roman" w:cs="Times New Roman"/>
          <w:sz w:val="20"/>
          <w:szCs w:val="20"/>
          <w:vertAlign w:val="superscript"/>
        </w:rPr>
        <w:t>148</w:t>
      </w:r>
      <w:r>
        <w:rPr>
          <w:rFonts w:ascii="Times New Roman" w:hAnsi="Times New Roman" w:cs="Times New Roman"/>
          <w:sz w:val="20"/>
          <w:szCs w:val="20"/>
        </w:rPr>
        <w:t xml:space="preserve">Eu, and </w:t>
      </w:r>
      <w:r w:rsidRPr="00F911EB">
        <w:rPr>
          <w:rFonts w:ascii="Times New Roman" w:hAnsi="Times New Roman" w:cs="Times New Roman"/>
          <w:sz w:val="20"/>
          <w:szCs w:val="20"/>
          <w:vertAlign w:val="superscript"/>
        </w:rPr>
        <w:t>172</w:t>
      </w:r>
      <w:r>
        <w:rPr>
          <w:rFonts w:ascii="Times New Roman" w:hAnsi="Times New Roman" w:cs="Times New Roman"/>
          <w:sz w:val="20"/>
          <w:szCs w:val="20"/>
        </w:rPr>
        <w:t xml:space="preserve">Lu. The present data is very useful for model improvement, because the </w:t>
      </w:r>
      <w:proofErr w:type="gramStart"/>
      <w:r>
        <w:rPr>
          <w:rFonts w:ascii="Times New Roman" w:hAnsi="Times New Roman" w:cs="Times New Roman"/>
          <w:sz w:val="20"/>
          <w:szCs w:val="20"/>
        </w:rPr>
        <w:t>cross section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data of Lu target is very limited. </w:t>
      </w:r>
      <w:r>
        <w:rPr>
          <w:rFonts w:ascii="Times New Roman" w:hAnsi="Times New Roman" w:cs="Times New Roman"/>
          <w:iCs/>
          <w:sz w:val="20"/>
          <w:szCs w:val="20"/>
        </w:rPr>
        <w:t xml:space="preserve">To investigate the prediction power of the above-mentioned models for </w:t>
      </w:r>
      <w:r w:rsidRPr="00FE405A">
        <w:rPr>
          <w:rFonts w:ascii="Times New Roman" w:hAnsi="Times New Roman" w:cs="Times New Roman"/>
          <w:iCs/>
          <w:sz w:val="20"/>
          <w:szCs w:val="20"/>
          <w:vertAlign w:val="superscript"/>
        </w:rPr>
        <w:t>7</w:t>
      </w:r>
      <w:r>
        <w:rPr>
          <w:rFonts w:ascii="Times New Roman" w:hAnsi="Times New Roman" w:cs="Times New Roman"/>
          <w:iCs/>
          <w:sz w:val="20"/>
          <w:szCs w:val="20"/>
        </w:rPr>
        <w:t xml:space="preserve">Be production, </w:t>
      </w:r>
      <w:r w:rsidRPr="00571D60">
        <w:rPr>
          <w:rFonts w:ascii="Times New Roman" w:hAnsi="Times New Roman" w:cs="Times New Roman"/>
          <w:iCs/>
          <w:sz w:val="20"/>
          <w:szCs w:val="20"/>
          <w:vertAlign w:val="superscript"/>
        </w:rPr>
        <w:t>7</w:t>
      </w:r>
      <w:r>
        <w:rPr>
          <w:rFonts w:ascii="Times New Roman" w:hAnsi="Times New Roman" w:cs="Times New Roman"/>
          <w:iCs/>
          <w:sz w:val="20"/>
          <w:szCs w:val="20"/>
        </w:rPr>
        <w:t xml:space="preserve">Be production </w:t>
      </w:r>
    </w:p>
    <w:p w14:paraId="30BBDDC5" w14:textId="69722E0B" w:rsidR="0084161D" w:rsidRDefault="00374076" w:rsidP="00C470CA">
      <w:pPr>
        <w:snapToGrid w:val="0"/>
        <w:spacing w:line="20" w:lineRule="atLeast"/>
        <w:ind w:firstLineChars="0" w:firstLine="0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374076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6DCE080" wp14:editId="55551A64">
            <wp:extent cx="4942205" cy="4442812"/>
            <wp:effectExtent l="0" t="0" r="0" b="0"/>
            <wp:docPr id="4" name="グラフィックス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t="4407"/>
                    <a:stretch/>
                  </pic:blipFill>
                  <pic:spPr bwMode="auto">
                    <a:xfrm>
                      <a:off x="0" y="0"/>
                      <a:ext cx="4961077" cy="4459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D541B" w14:textId="77777777" w:rsidR="00374076" w:rsidRDefault="00374076" w:rsidP="00C470CA">
      <w:pPr>
        <w:snapToGrid w:val="0"/>
        <w:spacing w:line="20" w:lineRule="atLeast"/>
        <w:ind w:firstLineChars="0" w:firstLine="0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2AA1B0BB" w14:textId="3CE257FA" w:rsidR="00E176F8" w:rsidRDefault="0084161D" w:rsidP="00090605">
      <w:pPr>
        <w:snapToGrid w:val="0"/>
        <w:spacing w:line="20" w:lineRule="atLeast"/>
        <w:ind w:firstLineChars="0" w:firstLine="0"/>
        <w:contextualSpacing/>
        <w:rPr>
          <w:rFonts w:ascii="Times New Roman" w:hAnsi="Times New Roman" w:cs="Times New Roman"/>
          <w:sz w:val="20"/>
          <w:szCs w:val="20"/>
        </w:rPr>
      </w:pPr>
      <w:r w:rsidRPr="0052759C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 w:rsidR="00803F3A">
        <w:rPr>
          <w:rFonts w:ascii="Times New Roman" w:hAnsi="Times New Roman" w:cs="Times New Roman"/>
          <w:b/>
          <w:bCs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>.</w:t>
      </w:r>
      <w:r w:rsidR="00C048EA">
        <w:rPr>
          <w:rFonts w:ascii="Times New Roman" w:hAnsi="Times New Roman" w:cs="Times New Roman"/>
          <w:sz w:val="20"/>
          <w:szCs w:val="20"/>
        </w:rPr>
        <w:t xml:space="preserve"> Experimental production cross sections for </w:t>
      </w:r>
      <w:r w:rsidR="00FC75FC" w:rsidRPr="00D5131C">
        <w:rPr>
          <w:rFonts w:ascii="Times New Roman" w:hAnsi="Times New Roman" w:cs="Times New Roman"/>
          <w:iCs/>
          <w:sz w:val="20"/>
          <w:szCs w:val="20"/>
          <w:vertAlign w:val="superscript"/>
        </w:rPr>
        <w:t>7</w:t>
      </w:r>
      <w:r w:rsidR="00FC75FC">
        <w:rPr>
          <w:rFonts w:ascii="Times New Roman" w:hAnsi="Times New Roman" w:cs="Times New Roman"/>
          <w:iCs/>
          <w:sz w:val="20"/>
          <w:szCs w:val="20"/>
        </w:rPr>
        <w:t xml:space="preserve">Be, </w:t>
      </w:r>
      <w:r w:rsidR="00FC75FC" w:rsidRPr="00D5131C">
        <w:rPr>
          <w:rFonts w:ascii="Times New Roman" w:hAnsi="Times New Roman" w:cs="Times New Roman"/>
          <w:iCs/>
          <w:sz w:val="20"/>
          <w:szCs w:val="20"/>
          <w:vertAlign w:val="superscript"/>
        </w:rPr>
        <w:t>24</w:t>
      </w:r>
      <w:r w:rsidR="00FC75FC">
        <w:rPr>
          <w:rFonts w:ascii="Times New Roman" w:hAnsi="Times New Roman" w:cs="Times New Roman"/>
          <w:iCs/>
          <w:sz w:val="20"/>
          <w:szCs w:val="20"/>
        </w:rPr>
        <w:t xml:space="preserve">Na, </w:t>
      </w:r>
      <w:r w:rsidR="00FC75FC" w:rsidRPr="00D5131C">
        <w:rPr>
          <w:rFonts w:ascii="Times New Roman" w:hAnsi="Times New Roman" w:cs="Times New Roman"/>
          <w:iCs/>
          <w:sz w:val="20"/>
          <w:szCs w:val="20"/>
          <w:vertAlign w:val="superscript"/>
        </w:rPr>
        <w:t>148</w:t>
      </w:r>
      <w:r w:rsidR="00FC75FC">
        <w:rPr>
          <w:rFonts w:ascii="Times New Roman" w:hAnsi="Times New Roman" w:cs="Times New Roman"/>
          <w:iCs/>
          <w:sz w:val="20"/>
          <w:szCs w:val="20"/>
        </w:rPr>
        <w:t xml:space="preserve">Eu, </w:t>
      </w:r>
      <w:r w:rsidR="00FC75FC" w:rsidRPr="00D5131C">
        <w:rPr>
          <w:rFonts w:ascii="Times New Roman" w:hAnsi="Times New Roman" w:cs="Times New Roman"/>
          <w:iCs/>
          <w:sz w:val="20"/>
          <w:szCs w:val="20"/>
          <w:vertAlign w:val="superscript"/>
        </w:rPr>
        <w:t>172</w:t>
      </w:r>
      <w:r w:rsidR="00FC75FC">
        <w:rPr>
          <w:rFonts w:ascii="Times New Roman" w:hAnsi="Times New Roman" w:cs="Times New Roman"/>
          <w:iCs/>
          <w:sz w:val="20"/>
          <w:szCs w:val="20"/>
        </w:rPr>
        <w:t xml:space="preserve">Lu produced by p + </w:t>
      </w:r>
      <w:proofErr w:type="spellStart"/>
      <w:r w:rsidR="00FC75FC" w:rsidRPr="00FC75FC">
        <w:rPr>
          <w:rFonts w:ascii="Times New Roman" w:hAnsi="Times New Roman" w:cs="Times New Roman"/>
          <w:iCs/>
          <w:sz w:val="20"/>
          <w:szCs w:val="20"/>
          <w:vertAlign w:val="superscript"/>
        </w:rPr>
        <w:t>nat</w:t>
      </w:r>
      <w:r w:rsidR="00FC75FC">
        <w:rPr>
          <w:rFonts w:ascii="Times New Roman" w:hAnsi="Times New Roman" w:cs="Times New Roman"/>
          <w:iCs/>
          <w:sz w:val="20"/>
          <w:szCs w:val="20"/>
        </w:rPr>
        <w:t>Lu</w:t>
      </w:r>
      <w:proofErr w:type="spellEnd"/>
      <w:r w:rsidR="00FC75FC">
        <w:rPr>
          <w:rFonts w:ascii="Times New Roman" w:hAnsi="Times New Roman" w:cs="Times New Roman"/>
          <w:iCs/>
          <w:sz w:val="20"/>
          <w:szCs w:val="20"/>
        </w:rPr>
        <w:t xml:space="preserve"> reaction</w:t>
      </w:r>
      <w:r w:rsidR="006F2787">
        <w:rPr>
          <w:rFonts w:ascii="Times New Roman" w:hAnsi="Times New Roman" w:cs="Times New Roman"/>
          <w:iCs/>
          <w:sz w:val="20"/>
          <w:szCs w:val="20"/>
        </w:rPr>
        <w:t xml:space="preserve"> and </w:t>
      </w:r>
      <w:r w:rsidR="006F2787">
        <w:rPr>
          <w:rFonts w:ascii="Times New Roman" w:hAnsi="Times New Roman" w:cs="Times New Roman"/>
          <w:sz w:val="20"/>
          <w:szCs w:val="20"/>
        </w:rPr>
        <w:br/>
        <w:t>model predictions by INCL4.6</w:t>
      </w:r>
      <w:r w:rsidR="007F0412">
        <w:rPr>
          <w:rFonts w:ascii="Times New Roman" w:hAnsi="Times New Roman" w:cs="Times New Roman"/>
          <w:sz w:val="20"/>
          <w:szCs w:val="20"/>
        </w:rPr>
        <w:t>/GEM and</w:t>
      </w:r>
      <w:r w:rsidR="006F2787">
        <w:rPr>
          <w:rFonts w:ascii="Times New Roman" w:hAnsi="Times New Roman" w:cs="Times New Roman"/>
          <w:sz w:val="20"/>
          <w:szCs w:val="20"/>
        </w:rPr>
        <w:t xml:space="preserve"> INCL++/ABLA07</w:t>
      </w:r>
      <w:r w:rsidR="007F0412">
        <w:rPr>
          <w:rFonts w:ascii="Times New Roman" w:hAnsi="Times New Roman" w:cs="Times New Roman"/>
          <w:sz w:val="20"/>
          <w:szCs w:val="20"/>
        </w:rPr>
        <w:t xml:space="preserve">. The </w:t>
      </w:r>
      <w:r w:rsidR="008E08B6">
        <w:rPr>
          <w:rFonts w:ascii="Times New Roman" w:hAnsi="Times New Roman" w:cs="Times New Roman"/>
          <w:sz w:val="20"/>
          <w:szCs w:val="20"/>
        </w:rPr>
        <w:t>subscripts</w:t>
      </w:r>
      <w:r w:rsidR="007F0412">
        <w:rPr>
          <w:rFonts w:ascii="Times New Roman" w:hAnsi="Times New Roman" w:cs="Times New Roman"/>
          <w:sz w:val="20"/>
          <w:szCs w:val="20"/>
        </w:rPr>
        <w:t xml:space="preserve"> ind. and cum</w:t>
      </w:r>
      <w:r w:rsidR="009B3E37">
        <w:rPr>
          <w:rFonts w:ascii="Times New Roman" w:hAnsi="Times New Roman" w:cs="Times New Roman"/>
          <w:sz w:val="20"/>
          <w:szCs w:val="20"/>
        </w:rPr>
        <w:t>. represent independent and cumulative cross sections.</w:t>
      </w:r>
      <w:r w:rsidR="00E85AD8">
        <w:rPr>
          <w:rFonts w:ascii="Times New Roman" w:hAnsi="Times New Roman" w:cs="Times New Roman"/>
          <w:sz w:val="20"/>
          <w:szCs w:val="20"/>
        </w:rPr>
        <w:t xml:space="preserve"> </w:t>
      </w:r>
      <w:r w:rsidR="00301375">
        <w:rPr>
          <w:rFonts w:ascii="Times New Roman" w:hAnsi="Times New Roman" w:cs="Times New Roman"/>
          <w:sz w:val="20"/>
          <w:szCs w:val="20"/>
        </w:rPr>
        <w:t>The experimental data were taken from [1</w:t>
      </w:r>
      <w:r w:rsidR="000B6852">
        <w:rPr>
          <w:rFonts w:ascii="Times New Roman" w:hAnsi="Times New Roman" w:cs="Times New Roman"/>
          <w:sz w:val="20"/>
          <w:szCs w:val="20"/>
        </w:rPr>
        <w:t>1</w:t>
      </w:r>
      <w:r w:rsidR="00301375">
        <w:rPr>
          <w:rFonts w:ascii="Times New Roman" w:hAnsi="Times New Roman" w:cs="Times New Roman"/>
          <w:sz w:val="20"/>
          <w:szCs w:val="20"/>
        </w:rPr>
        <w:t xml:space="preserve">]. </w:t>
      </w:r>
      <w:r w:rsidR="00D96414">
        <w:rPr>
          <w:rFonts w:ascii="Times New Roman" w:hAnsi="Times New Roman" w:cs="Times New Roman"/>
          <w:sz w:val="20"/>
          <w:szCs w:val="20"/>
        </w:rPr>
        <w:t>The calculation results for</w:t>
      </w:r>
      <w:r w:rsidR="00126BAD">
        <w:rPr>
          <w:rFonts w:ascii="Times New Roman" w:hAnsi="Times New Roman" w:cs="Times New Roman"/>
          <w:sz w:val="20"/>
          <w:szCs w:val="20"/>
        </w:rPr>
        <w:t xml:space="preserve"> </w:t>
      </w:r>
      <w:r w:rsidR="00126BAD" w:rsidRPr="00E80423">
        <w:rPr>
          <w:rFonts w:ascii="Times New Roman" w:hAnsi="Times New Roman" w:cs="Times New Roman"/>
          <w:sz w:val="20"/>
          <w:szCs w:val="20"/>
          <w:vertAlign w:val="superscript"/>
        </w:rPr>
        <w:t>24</w:t>
      </w:r>
      <w:r w:rsidR="00126BAD">
        <w:rPr>
          <w:rFonts w:ascii="Times New Roman" w:hAnsi="Times New Roman" w:cs="Times New Roman"/>
          <w:sz w:val="20"/>
          <w:szCs w:val="20"/>
        </w:rPr>
        <w:t>Na by t</w:t>
      </w:r>
      <w:r w:rsidR="00E80423">
        <w:rPr>
          <w:rFonts w:ascii="Times New Roman" w:hAnsi="Times New Roman" w:cs="Times New Roman"/>
          <w:sz w:val="20"/>
          <w:szCs w:val="20"/>
        </w:rPr>
        <w:t xml:space="preserve">he INCL4.6/GEM </w:t>
      </w:r>
      <w:r w:rsidR="00B51832">
        <w:rPr>
          <w:rFonts w:ascii="Times New Roman" w:hAnsi="Times New Roman" w:cs="Times New Roman"/>
          <w:sz w:val="20"/>
          <w:szCs w:val="20"/>
        </w:rPr>
        <w:t>calculation was</w:t>
      </w:r>
      <w:r w:rsidR="00D96414">
        <w:rPr>
          <w:rFonts w:ascii="Times New Roman" w:hAnsi="Times New Roman" w:cs="Times New Roman"/>
          <w:sz w:val="20"/>
          <w:szCs w:val="20"/>
        </w:rPr>
        <w:t xml:space="preserve"> multiplied by 100</w:t>
      </w:r>
      <w:r w:rsidR="006B7C98">
        <w:rPr>
          <w:rFonts w:ascii="Times New Roman" w:hAnsi="Times New Roman" w:cs="Times New Roman"/>
          <w:sz w:val="20"/>
          <w:szCs w:val="20"/>
        </w:rPr>
        <w:t xml:space="preserve">. </w:t>
      </w:r>
      <w:r w:rsidR="00871B89">
        <w:rPr>
          <w:rFonts w:ascii="Times New Roman" w:hAnsi="Times New Roman" w:cs="Times New Roman"/>
          <w:sz w:val="20"/>
          <w:szCs w:val="20"/>
        </w:rPr>
        <w:t>O</w:t>
      </w:r>
      <w:r w:rsidR="00E85AD8">
        <w:rPr>
          <w:rFonts w:ascii="Times New Roman" w:hAnsi="Times New Roman" w:cs="Times New Roman"/>
          <w:sz w:val="20"/>
          <w:szCs w:val="20"/>
        </w:rPr>
        <w:t>ur data shows statistical uncertainties</w:t>
      </w:r>
      <w:r w:rsidR="00C83A28">
        <w:rPr>
          <w:rFonts w:ascii="Times New Roman" w:hAnsi="Times New Roman" w:cs="Times New Roman"/>
          <w:sz w:val="20"/>
          <w:szCs w:val="20"/>
        </w:rPr>
        <w:t xml:space="preserve">, but </w:t>
      </w:r>
      <w:r w:rsidR="00871B89">
        <w:rPr>
          <w:rFonts w:ascii="Times New Roman" w:hAnsi="Times New Roman" w:cs="Times New Roman"/>
          <w:sz w:val="20"/>
          <w:szCs w:val="20"/>
        </w:rPr>
        <w:t>included in the maker</w:t>
      </w:r>
      <w:r w:rsidR="00FF4E5B">
        <w:rPr>
          <w:rFonts w:ascii="Times New Roman" w:hAnsi="Times New Roman" w:cs="Times New Roman"/>
          <w:sz w:val="20"/>
          <w:szCs w:val="20"/>
        </w:rPr>
        <w:t>.</w:t>
      </w:r>
    </w:p>
    <w:p w14:paraId="5255F001" w14:textId="77777777" w:rsidR="00FF445A" w:rsidRPr="00B51832" w:rsidRDefault="00FF445A" w:rsidP="00090605">
      <w:pPr>
        <w:snapToGrid w:val="0"/>
        <w:spacing w:line="20" w:lineRule="atLeast"/>
        <w:ind w:firstLineChars="0" w:firstLine="0"/>
        <w:contextualSpacing/>
        <w:rPr>
          <w:rFonts w:ascii="Times New Roman" w:hAnsi="Times New Roman" w:cs="Times New Roman"/>
          <w:sz w:val="20"/>
          <w:szCs w:val="20"/>
        </w:rPr>
      </w:pPr>
    </w:p>
    <w:p w14:paraId="6358FBFD" w14:textId="27A2DEE9" w:rsidR="00F25F73" w:rsidRDefault="00563C1B" w:rsidP="000F07E9">
      <w:pPr>
        <w:snapToGrid w:val="0"/>
        <w:spacing w:line="20" w:lineRule="atLeast"/>
        <w:ind w:firstLineChars="0" w:firstLine="0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CE891C5" wp14:editId="4BCEE9F9">
            <wp:extent cx="4447080" cy="2562225"/>
            <wp:effectExtent l="0" t="0" r="0" b="0"/>
            <wp:docPr id="8" name="グラフィックス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477" cy="256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E5D99" w14:textId="77777777" w:rsidR="000F07E9" w:rsidRDefault="000F07E9" w:rsidP="000F07E9">
      <w:pPr>
        <w:snapToGrid w:val="0"/>
        <w:spacing w:line="20" w:lineRule="atLeast"/>
        <w:ind w:firstLineChars="0" w:firstLine="0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3DDC1C97" w14:textId="7990EC7A" w:rsidR="002B01B4" w:rsidRPr="00374076" w:rsidRDefault="00947DDD" w:rsidP="00374076">
      <w:pPr>
        <w:snapToGrid w:val="0"/>
        <w:spacing w:line="20" w:lineRule="atLeast"/>
        <w:ind w:firstLineChars="0" w:firstLine="0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Figu</w:t>
      </w:r>
      <w:r w:rsidR="00F25F73" w:rsidRPr="0052759C">
        <w:rPr>
          <w:rFonts w:ascii="Times New Roman" w:hAnsi="Times New Roman" w:cs="Times New Roman"/>
          <w:b/>
          <w:bCs/>
          <w:sz w:val="20"/>
          <w:szCs w:val="20"/>
        </w:rPr>
        <w:t xml:space="preserve">re </w:t>
      </w:r>
      <w:r w:rsidR="00803F3A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="00F25F73">
        <w:rPr>
          <w:rFonts w:ascii="Times New Roman" w:hAnsi="Times New Roman" w:cs="Times New Roman"/>
          <w:sz w:val="20"/>
          <w:szCs w:val="20"/>
        </w:rPr>
        <w:t>.</w:t>
      </w:r>
      <w:r w:rsidR="0015611D">
        <w:rPr>
          <w:rFonts w:ascii="Times New Roman" w:hAnsi="Times New Roman" w:cs="Times New Roman"/>
          <w:sz w:val="20"/>
          <w:szCs w:val="20"/>
        </w:rPr>
        <w:t xml:space="preserve"> </w:t>
      </w:r>
      <w:r w:rsidR="0004169E">
        <w:rPr>
          <w:rFonts w:ascii="Times New Roman" w:hAnsi="Times New Roman" w:cs="Times New Roman"/>
          <w:sz w:val="20"/>
          <w:szCs w:val="20"/>
        </w:rPr>
        <w:t xml:space="preserve">The </w:t>
      </w:r>
      <w:r w:rsidR="00EF0890" w:rsidRPr="0004169E">
        <w:rPr>
          <w:rFonts w:ascii="Times New Roman" w:hAnsi="Times New Roman" w:cs="Times New Roman"/>
          <w:sz w:val="20"/>
          <w:szCs w:val="20"/>
          <w:vertAlign w:val="superscript"/>
        </w:rPr>
        <w:t>7</w:t>
      </w:r>
      <w:r w:rsidR="00EF0890">
        <w:rPr>
          <w:rFonts w:ascii="Times New Roman" w:hAnsi="Times New Roman" w:cs="Times New Roman"/>
          <w:sz w:val="20"/>
          <w:szCs w:val="20"/>
        </w:rPr>
        <w:t xml:space="preserve">Be </w:t>
      </w:r>
      <w:r w:rsidR="0004169E">
        <w:rPr>
          <w:rFonts w:ascii="Times New Roman" w:hAnsi="Times New Roman" w:cs="Times New Roman"/>
          <w:sz w:val="20"/>
          <w:szCs w:val="20"/>
        </w:rPr>
        <w:t xml:space="preserve">production cross sections for </w:t>
      </w:r>
      <w:r w:rsidR="00A22853" w:rsidRPr="00A22853">
        <w:rPr>
          <w:rFonts w:ascii="Times New Roman" w:hAnsi="Times New Roman" w:cs="Times New Roman"/>
          <w:sz w:val="20"/>
          <w:szCs w:val="20"/>
          <w:vertAlign w:val="subscript"/>
        </w:rPr>
        <w:t>25</w:t>
      </w:r>
      <w:r w:rsidR="00571D60">
        <w:rPr>
          <w:rFonts w:ascii="Times New Roman" w:hAnsi="Times New Roman" w:cs="Times New Roman"/>
          <w:sz w:val="20"/>
          <w:szCs w:val="20"/>
        </w:rPr>
        <w:t xml:space="preserve">Mn, </w:t>
      </w:r>
      <w:r w:rsidR="00A22853" w:rsidRPr="00E21202">
        <w:rPr>
          <w:rFonts w:ascii="Times New Roman" w:hAnsi="Times New Roman" w:cs="Times New Roman"/>
          <w:sz w:val="20"/>
          <w:szCs w:val="20"/>
          <w:vertAlign w:val="subscript"/>
        </w:rPr>
        <w:t>27</w:t>
      </w:r>
      <w:r w:rsidR="00571D60">
        <w:rPr>
          <w:rFonts w:ascii="Times New Roman" w:hAnsi="Times New Roman" w:cs="Times New Roman"/>
          <w:sz w:val="20"/>
          <w:szCs w:val="20"/>
        </w:rPr>
        <w:t>Co</w:t>
      </w:r>
      <w:r w:rsidR="00A22853">
        <w:rPr>
          <w:rFonts w:ascii="Times New Roman" w:hAnsi="Times New Roman" w:cs="Times New Roman"/>
          <w:sz w:val="20"/>
          <w:szCs w:val="20"/>
        </w:rPr>
        <w:t xml:space="preserve">, </w:t>
      </w:r>
      <w:r w:rsidR="00E21202" w:rsidRPr="00E21202">
        <w:rPr>
          <w:rFonts w:ascii="Times New Roman" w:hAnsi="Times New Roman" w:cs="Times New Roman"/>
          <w:sz w:val="20"/>
          <w:szCs w:val="20"/>
          <w:vertAlign w:val="subscript"/>
        </w:rPr>
        <w:t>28</w:t>
      </w:r>
      <w:r w:rsidR="00360551">
        <w:rPr>
          <w:rFonts w:ascii="Times New Roman" w:hAnsi="Times New Roman" w:cs="Times New Roman"/>
          <w:sz w:val="20"/>
          <w:szCs w:val="20"/>
        </w:rPr>
        <w:t xml:space="preserve">Ni, </w:t>
      </w:r>
      <w:r w:rsidR="00E21202" w:rsidRPr="00E21202">
        <w:rPr>
          <w:rFonts w:ascii="Times New Roman" w:hAnsi="Times New Roman" w:cs="Times New Roman"/>
          <w:sz w:val="20"/>
          <w:szCs w:val="20"/>
          <w:vertAlign w:val="subscript"/>
        </w:rPr>
        <w:t>40</w:t>
      </w:r>
      <w:r w:rsidR="00360551">
        <w:rPr>
          <w:rFonts w:ascii="Times New Roman" w:hAnsi="Times New Roman" w:cs="Times New Roman"/>
          <w:sz w:val="20"/>
          <w:szCs w:val="20"/>
        </w:rPr>
        <w:t>Zr</w:t>
      </w:r>
      <w:r w:rsidR="00E21202">
        <w:rPr>
          <w:rFonts w:ascii="Times New Roman" w:hAnsi="Times New Roman" w:cs="Times New Roman"/>
          <w:sz w:val="20"/>
          <w:szCs w:val="20"/>
        </w:rPr>
        <w:t>,</w:t>
      </w:r>
      <w:r w:rsidR="00360551">
        <w:rPr>
          <w:rFonts w:ascii="Times New Roman" w:hAnsi="Times New Roman" w:cs="Times New Roman"/>
          <w:sz w:val="20"/>
          <w:szCs w:val="20"/>
        </w:rPr>
        <w:t xml:space="preserve"> and </w:t>
      </w:r>
      <w:r w:rsidR="00E21202" w:rsidRPr="00E21202">
        <w:rPr>
          <w:rFonts w:ascii="Times New Roman" w:hAnsi="Times New Roman" w:cs="Times New Roman"/>
          <w:sz w:val="20"/>
          <w:szCs w:val="20"/>
          <w:vertAlign w:val="subscript"/>
        </w:rPr>
        <w:t>71</w:t>
      </w:r>
      <w:r w:rsidR="00360551">
        <w:rPr>
          <w:rFonts w:ascii="Times New Roman" w:hAnsi="Times New Roman" w:cs="Times New Roman"/>
          <w:sz w:val="20"/>
          <w:szCs w:val="20"/>
        </w:rPr>
        <w:t>Lu measured at J-PARC</w:t>
      </w:r>
      <w:r w:rsidR="00706160">
        <w:rPr>
          <w:rFonts w:ascii="Times New Roman" w:hAnsi="Times New Roman" w:cs="Times New Roman"/>
          <w:sz w:val="20"/>
          <w:szCs w:val="20"/>
        </w:rPr>
        <w:t xml:space="preserve"> and model predictions by INCL4.6/GEM (</w:t>
      </w:r>
      <w:r w:rsidR="00FD3B32">
        <w:rPr>
          <w:rFonts w:ascii="Times New Roman" w:hAnsi="Times New Roman" w:cs="Times New Roman"/>
          <w:sz w:val="20"/>
          <w:szCs w:val="20"/>
        </w:rPr>
        <w:t>a) and INCL++/ABLA07</w:t>
      </w:r>
      <w:r w:rsidR="001B190A">
        <w:rPr>
          <w:rFonts w:ascii="Times New Roman" w:hAnsi="Times New Roman" w:cs="Times New Roman"/>
          <w:sz w:val="20"/>
          <w:szCs w:val="20"/>
        </w:rPr>
        <w:t xml:space="preserve"> </w:t>
      </w:r>
      <w:r w:rsidR="00FD3B32">
        <w:rPr>
          <w:rFonts w:ascii="Times New Roman" w:hAnsi="Times New Roman" w:cs="Times New Roman"/>
          <w:sz w:val="20"/>
          <w:szCs w:val="20"/>
        </w:rPr>
        <w:t>(b).</w:t>
      </w:r>
      <w:r w:rsidR="00871B89" w:rsidRPr="00871B89">
        <w:rPr>
          <w:rFonts w:ascii="Times New Roman" w:hAnsi="Times New Roman" w:cs="Times New Roman"/>
          <w:sz w:val="20"/>
          <w:szCs w:val="20"/>
        </w:rPr>
        <w:t xml:space="preserve"> </w:t>
      </w:r>
      <w:r w:rsidR="00EB5472">
        <w:rPr>
          <w:rFonts w:ascii="Times New Roman" w:hAnsi="Times New Roman" w:cs="Times New Roman"/>
          <w:sz w:val="20"/>
          <w:szCs w:val="20"/>
        </w:rPr>
        <w:t>The s</w:t>
      </w:r>
      <w:r w:rsidR="00871B89">
        <w:rPr>
          <w:rFonts w:ascii="Times New Roman" w:hAnsi="Times New Roman" w:cs="Times New Roman"/>
          <w:sz w:val="20"/>
          <w:szCs w:val="20"/>
        </w:rPr>
        <w:t>tatistical uncertainties</w:t>
      </w:r>
      <w:r w:rsidR="00FF4E5B">
        <w:rPr>
          <w:rFonts w:ascii="Times New Roman" w:hAnsi="Times New Roman" w:cs="Times New Roman"/>
          <w:sz w:val="20"/>
          <w:szCs w:val="20"/>
        </w:rPr>
        <w:t xml:space="preserve"> are</w:t>
      </w:r>
      <w:r w:rsidR="00871B89">
        <w:rPr>
          <w:rFonts w:ascii="Times New Roman" w:hAnsi="Times New Roman" w:cs="Times New Roman"/>
          <w:sz w:val="20"/>
          <w:szCs w:val="20"/>
        </w:rPr>
        <w:t xml:space="preserve"> included in the maker</w:t>
      </w:r>
      <w:r w:rsidR="00FF4E5B">
        <w:rPr>
          <w:rFonts w:ascii="Times New Roman" w:hAnsi="Times New Roman" w:cs="Times New Roman"/>
          <w:sz w:val="20"/>
          <w:szCs w:val="20"/>
        </w:rPr>
        <w:t>.</w:t>
      </w:r>
      <w:r w:rsidR="00E176F8" w:rsidRPr="00E176F8">
        <w:rPr>
          <w:noProof/>
        </w:rPr>
        <w:t xml:space="preserve"> </w:t>
      </w:r>
    </w:p>
    <w:p w14:paraId="10C45D3E" w14:textId="77777777" w:rsidR="005759E4" w:rsidRPr="008C7DAF" w:rsidRDefault="005759E4" w:rsidP="005759E4">
      <w:pPr>
        <w:ind w:firstLineChars="0" w:firstLine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lastRenderedPageBreak/>
        <w:t xml:space="preserve">cross sections of Mn, Co, Ni, Zr, and Lu measured at J-PARC [12] were compared in Figure 6. It was found that the dependency of </w:t>
      </w:r>
      <w:r w:rsidRPr="00A94E40">
        <w:rPr>
          <w:rFonts w:ascii="Times New Roman" w:hAnsi="Times New Roman" w:cs="Times New Roman"/>
          <w:iCs/>
          <w:sz w:val="20"/>
          <w:szCs w:val="20"/>
          <w:vertAlign w:val="superscript"/>
        </w:rPr>
        <w:t>7</w:t>
      </w:r>
      <w:r>
        <w:rPr>
          <w:rFonts w:ascii="Times New Roman" w:hAnsi="Times New Roman" w:cs="Times New Roman"/>
          <w:iCs/>
          <w:sz w:val="20"/>
          <w:szCs w:val="20"/>
        </w:rPr>
        <w:t>Be production</w:t>
      </w:r>
      <w:r>
        <w:rPr>
          <w:rFonts w:ascii="Times New Roman" w:hAnsi="Times New Roman" w:cs="Times New Roman"/>
          <w:sz w:val="20"/>
          <w:szCs w:val="20"/>
        </w:rPr>
        <w:t xml:space="preserve"> cross sections on the target nuclide is weak. The model calculations underestimate the experimental values as incident energy increases.</w:t>
      </w:r>
    </w:p>
    <w:p w14:paraId="3B6D3776" w14:textId="54488CCD" w:rsidR="00DE0FFE" w:rsidRPr="0041320A" w:rsidRDefault="008C7DAF" w:rsidP="00470F33">
      <w:pPr>
        <w:ind w:firstLineChars="150" w:firstLine="3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Model predictions with INCL4.6/GEM and INCL++/ABLA07 were compared with the measured data to</w:t>
      </w:r>
      <w:r w:rsidR="00470F33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326D07">
        <w:rPr>
          <w:rFonts w:ascii="Times New Roman" w:hAnsi="Times New Roman" w:cs="Times New Roman"/>
          <w:sz w:val="20"/>
          <w:szCs w:val="20"/>
        </w:rPr>
        <w:t>validate</w:t>
      </w:r>
      <w:r w:rsidR="00326D07" w:rsidRPr="00692E65">
        <w:rPr>
          <w:rFonts w:ascii="Times New Roman" w:hAnsi="Times New Roman" w:cs="Times New Roman"/>
          <w:sz w:val="20"/>
          <w:szCs w:val="20"/>
        </w:rPr>
        <w:t xml:space="preserve"> </w:t>
      </w:r>
      <w:r w:rsidR="00326D07">
        <w:rPr>
          <w:rFonts w:ascii="Times New Roman" w:hAnsi="Times New Roman" w:cs="Times New Roman"/>
          <w:sz w:val="20"/>
          <w:szCs w:val="20"/>
        </w:rPr>
        <w:t xml:space="preserve">their prediction powers. The INCL4.6/GEM generally reproduced the dependence of cross sections on incident proton energy, but the calculated cross sections do not necessarily agree with the experimental ones. The </w:t>
      </w:r>
      <w:r w:rsidR="00587116">
        <w:rPr>
          <w:rFonts w:ascii="Times New Roman" w:hAnsi="Times New Roman" w:cs="Times New Roman"/>
          <w:sz w:val="20"/>
          <w:szCs w:val="20"/>
        </w:rPr>
        <w:t xml:space="preserve">INCL++/ABLA07 model </w:t>
      </w:r>
      <w:r w:rsidR="001C6D3C">
        <w:rPr>
          <w:rFonts w:ascii="Times New Roman" w:hAnsi="Times New Roman" w:cs="Times New Roman"/>
          <w:sz w:val="20"/>
          <w:szCs w:val="20"/>
        </w:rPr>
        <w:t xml:space="preserve">successfully reproduced the experimental </w:t>
      </w:r>
      <w:r w:rsidR="00271D40">
        <w:rPr>
          <w:rFonts w:ascii="Times New Roman" w:hAnsi="Times New Roman" w:cs="Times New Roman"/>
          <w:sz w:val="20"/>
          <w:szCs w:val="20"/>
        </w:rPr>
        <w:t>data</w:t>
      </w:r>
      <w:r w:rsidR="00685EBA">
        <w:rPr>
          <w:rFonts w:ascii="Times New Roman" w:hAnsi="Times New Roman" w:cs="Times New Roman"/>
          <w:sz w:val="20"/>
          <w:szCs w:val="20"/>
        </w:rPr>
        <w:t xml:space="preserve"> except for </w:t>
      </w:r>
      <w:r w:rsidR="00685EBA" w:rsidRPr="00685EBA">
        <w:rPr>
          <w:rFonts w:ascii="Times New Roman" w:hAnsi="Times New Roman" w:cs="Times New Roman"/>
          <w:sz w:val="20"/>
          <w:szCs w:val="20"/>
          <w:vertAlign w:val="superscript"/>
        </w:rPr>
        <w:t>7</w:t>
      </w:r>
      <w:r w:rsidR="00685EBA">
        <w:rPr>
          <w:rFonts w:ascii="Times New Roman" w:hAnsi="Times New Roman" w:cs="Times New Roman"/>
          <w:sz w:val="20"/>
          <w:szCs w:val="20"/>
        </w:rPr>
        <w:t>Be production.</w:t>
      </w:r>
      <w:r w:rsidR="002944CB">
        <w:rPr>
          <w:rFonts w:ascii="Times New Roman" w:hAnsi="Times New Roman" w:cs="Times New Roman"/>
          <w:sz w:val="20"/>
          <w:szCs w:val="20"/>
        </w:rPr>
        <w:t xml:space="preserve"> </w:t>
      </w:r>
      <w:r w:rsidR="000E0FD8">
        <w:rPr>
          <w:rFonts w:ascii="Times New Roman" w:hAnsi="Times New Roman" w:cs="Times New Roman"/>
          <w:sz w:val="20"/>
          <w:szCs w:val="20"/>
        </w:rPr>
        <w:t xml:space="preserve">The </w:t>
      </w:r>
      <w:r w:rsidR="00856985">
        <w:rPr>
          <w:rFonts w:ascii="Times New Roman" w:hAnsi="Times New Roman" w:cs="Times New Roman"/>
          <w:sz w:val="20"/>
          <w:szCs w:val="20"/>
        </w:rPr>
        <w:t>description</w:t>
      </w:r>
      <w:r w:rsidR="000E0FD8">
        <w:rPr>
          <w:rFonts w:ascii="Times New Roman" w:hAnsi="Times New Roman" w:cs="Times New Roman"/>
          <w:sz w:val="20"/>
          <w:szCs w:val="20"/>
        </w:rPr>
        <w:t xml:space="preserve"> of</w:t>
      </w:r>
      <w:r w:rsidR="00856985">
        <w:rPr>
          <w:rFonts w:ascii="Times New Roman" w:hAnsi="Times New Roman" w:cs="Times New Roman"/>
          <w:sz w:val="20"/>
          <w:szCs w:val="20"/>
        </w:rPr>
        <w:t xml:space="preserve"> the two models should be improved </w:t>
      </w:r>
      <w:r w:rsidR="00246F85">
        <w:rPr>
          <w:rFonts w:ascii="Times New Roman" w:hAnsi="Times New Roman" w:cs="Times New Roman"/>
          <w:sz w:val="20"/>
          <w:szCs w:val="20"/>
        </w:rPr>
        <w:t>to reproduce</w:t>
      </w:r>
      <w:r w:rsidR="003A221F">
        <w:rPr>
          <w:rFonts w:ascii="Times New Roman" w:hAnsi="Times New Roman" w:cs="Times New Roman"/>
          <w:sz w:val="20"/>
          <w:szCs w:val="20"/>
        </w:rPr>
        <w:t xml:space="preserve"> the</w:t>
      </w:r>
      <w:r w:rsidR="00246F85">
        <w:rPr>
          <w:rFonts w:ascii="Times New Roman" w:hAnsi="Times New Roman" w:cs="Times New Roman"/>
          <w:sz w:val="20"/>
          <w:szCs w:val="20"/>
        </w:rPr>
        <w:t xml:space="preserve"> </w:t>
      </w:r>
      <w:r w:rsidR="003C26C8" w:rsidRPr="003C26C8">
        <w:rPr>
          <w:rFonts w:ascii="Times New Roman" w:hAnsi="Times New Roman" w:cs="Times New Roman"/>
          <w:sz w:val="20"/>
          <w:szCs w:val="20"/>
          <w:vertAlign w:val="superscript"/>
        </w:rPr>
        <w:t>7</w:t>
      </w:r>
      <w:r w:rsidR="003C26C8">
        <w:rPr>
          <w:rFonts w:ascii="Times New Roman" w:hAnsi="Times New Roman" w:cs="Times New Roman"/>
          <w:sz w:val="20"/>
          <w:szCs w:val="20"/>
        </w:rPr>
        <w:t>Be production</w:t>
      </w:r>
      <w:r w:rsidR="003A221F">
        <w:rPr>
          <w:rFonts w:ascii="Times New Roman" w:hAnsi="Times New Roman" w:cs="Times New Roman"/>
          <w:sz w:val="20"/>
          <w:szCs w:val="20"/>
        </w:rPr>
        <w:t xml:space="preserve"> in the future</w:t>
      </w:r>
      <w:r w:rsidR="003C26C8">
        <w:rPr>
          <w:rFonts w:ascii="Times New Roman" w:hAnsi="Times New Roman" w:cs="Times New Roman"/>
          <w:sz w:val="20"/>
          <w:szCs w:val="20"/>
        </w:rPr>
        <w:t>.</w:t>
      </w:r>
    </w:p>
    <w:p w14:paraId="1727FAAB" w14:textId="77777777" w:rsidR="00F25F73" w:rsidRPr="009B085B" w:rsidRDefault="00F25F73" w:rsidP="003A10C6">
      <w:pPr>
        <w:ind w:firstLineChars="0" w:firstLine="0"/>
        <w:rPr>
          <w:rFonts w:ascii="Times New Roman" w:hAnsi="Times New Roman" w:cs="Times New Roman"/>
          <w:sz w:val="20"/>
          <w:szCs w:val="20"/>
        </w:rPr>
      </w:pPr>
    </w:p>
    <w:p w14:paraId="698E67A7" w14:textId="77777777" w:rsidR="00560554" w:rsidRPr="009B085B" w:rsidRDefault="009F14F0" w:rsidP="00F911EB">
      <w:pPr>
        <w:ind w:firstLineChars="0" w:firstLine="0"/>
        <w:rPr>
          <w:rFonts w:ascii="Times New Roman" w:hAnsi="Times New Roman" w:cs="Times New Roman"/>
          <w:b/>
          <w:sz w:val="20"/>
          <w:szCs w:val="20"/>
        </w:rPr>
      </w:pPr>
      <w:r w:rsidRPr="009B085B"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172B66B5" w14:textId="4BA33017" w:rsidR="00560554" w:rsidRPr="009B085B" w:rsidRDefault="00560554" w:rsidP="006E1B88">
      <w:pPr>
        <w:ind w:firstLineChars="50"/>
        <w:rPr>
          <w:rFonts w:ascii="Times New Roman" w:hAnsi="Times New Roman" w:cs="Times New Roman"/>
          <w:sz w:val="20"/>
          <w:szCs w:val="20"/>
        </w:rPr>
      </w:pPr>
      <w:r w:rsidRPr="009B085B">
        <w:rPr>
          <w:rFonts w:ascii="Times New Roman" w:hAnsi="Times New Roman" w:cs="Times New Roman"/>
          <w:sz w:val="20"/>
          <w:szCs w:val="20"/>
        </w:rPr>
        <w:t xml:space="preserve">[1] </w:t>
      </w:r>
      <w:proofErr w:type="spellStart"/>
      <w:r w:rsidR="00465052" w:rsidRPr="009B085B">
        <w:rPr>
          <w:rFonts w:ascii="Times New Roman" w:hAnsi="Times New Roman" w:cs="Times New Roman"/>
          <w:sz w:val="20"/>
          <w:szCs w:val="20"/>
        </w:rPr>
        <w:t>Titarenko</w:t>
      </w:r>
      <w:proofErr w:type="spellEnd"/>
      <w:r w:rsidR="00465052" w:rsidRPr="009B085B">
        <w:rPr>
          <w:rFonts w:ascii="Times New Roman" w:hAnsi="Times New Roman" w:cs="Times New Roman"/>
          <w:sz w:val="20"/>
          <w:szCs w:val="20"/>
        </w:rPr>
        <w:t xml:space="preserve"> YE, </w:t>
      </w:r>
      <w:proofErr w:type="spellStart"/>
      <w:r w:rsidR="00465052" w:rsidRPr="009B085B">
        <w:rPr>
          <w:rFonts w:ascii="Times New Roman" w:hAnsi="Times New Roman" w:cs="Times New Roman"/>
          <w:sz w:val="20"/>
          <w:szCs w:val="20"/>
        </w:rPr>
        <w:t>Batyaev</w:t>
      </w:r>
      <w:proofErr w:type="spellEnd"/>
      <w:r w:rsidR="00465052" w:rsidRPr="009B085B">
        <w:rPr>
          <w:rFonts w:ascii="Times New Roman" w:hAnsi="Times New Roman" w:cs="Times New Roman"/>
          <w:sz w:val="20"/>
          <w:szCs w:val="20"/>
        </w:rPr>
        <w:t xml:space="preserve"> VF, </w:t>
      </w:r>
      <w:proofErr w:type="spellStart"/>
      <w:r w:rsidR="00465052" w:rsidRPr="009B085B">
        <w:rPr>
          <w:rFonts w:ascii="Times New Roman" w:hAnsi="Times New Roman" w:cs="Times New Roman"/>
          <w:sz w:val="20"/>
          <w:szCs w:val="20"/>
        </w:rPr>
        <w:t>Titarenko</w:t>
      </w:r>
      <w:proofErr w:type="spellEnd"/>
      <w:r w:rsidR="00465052" w:rsidRPr="009B085B">
        <w:rPr>
          <w:rFonts w:ascii="Times New Roman" w:hAnsi="Times New Roman" w:cs="Times New Roman"/>
          <w:sz w:val="20"/>
          <w:szCs w:val="20"/>
        </w:rPr>
        <w:t xml:space="preserve"> AY</w:t>
      </w:r>
      <w:r w:rsidR="00052520" w:rsidRPr="009B085B">
        <w:rPr>
          <w:rFonts w:ascii="Times New Roman" w:hAnsi="Times New Roman" w:cs="Times New Roman"/>
          <w:sz w:val="20"/>
          <w:szCs w:val="20"/>
        </w:rPr>
        <w:t xml:space="preserve"> et al., Phys Atom. Nucl.</w:t>
      </w:r>
      <w:r w:rsidR="00465052" w:rsidRPr="009B085B">
        <w:rPr>
          <w:rFonts w:ascii="Times New Roman" w:hAnsi="Times New Roman" w:cs="Times New Roman"/>
          <w:sz w:val="20"/>
          <w:szCs w:val="20"/>
        </w:rPr>
        <w:t>2011;</w:t>
      </w:r>
      <w:r w:rsidR="00052520" w:rsidRPr="009B085B">
        <w:rPr>
          <w:rFonts w:ascii="Times New Roman" w:hAnsi="Times New Roman" w:cs="Times New Roman"/>
          <w:sz w:val="20"/>
          <w:szCs w:val="20"/>
        </w:rPr>
        <w:t>74</w:t>
      </w:r>
      <w:r w:rsidR="00465052" w:rsidRPr="009B085B">
        <w:rPr>
          <w:rFonts w:ascii="Times New Roman" w:hAnsi="Times New Roman" w:cs="Times New Roman"/>
          <w:sz w:val="20"/>
          <w:szCs w:val="20"/>
        </w:rPr>
        <w:t>(</w:t>
      </w:r>
      <w:r w:rsidR="00052520" w:rsidRPr="009B085B">
        <w:rPr>
          <w:rFonts w:ascii="Times New Roman" w:hAnsi="Times New Roman" w:cs="Times New Roman"/>
          <w:sz w:val="20"/>
          <w:szCs w:val="20"/>
        </w:rPr>
        <w:t>4</w:t>
      </w:r>
      <w:r w:rsidR="00465052" w:rsidRPr="009B085B">
        <w:rPr>
          <w:rFonts w:ascii="Times New Roman" w:hAnsi="Times New Roman" w:cs="Times New Roman"/>
          <w:sz w:val="20"/>
          <w:szCs w:val="20"/>
        </w:rPr>
        <w:t>):</w:t>
      </w:r>
      <w:r w:rsidR="00052520" w:rsidRPr="009B085B">
        <w:rPr>
          <w:rFonts w:ascii="Times New Roman" w:hAnsi="Times New Roman" w:cs="Times New Roman"/>
          <w:sz w:val="20"/>
          <w:szCs w:val="20"/>
        </w:rPr>
        <w:t>537</w:t>
      </w:r>
      <w:r w:rsidR="0014746C" w:rsidRPr="009B085B">
        <w:rPr>
          <w:rFonts w:ascii="Times New Roman" w:hAnsi="Times New Roman" w:cs="Times New Roman"/>
          <w:sz w:val="20"/>
          <w:szCs w:val="20"/>
        </w:rPr>
        <w:t xml:space="preserve"> </w:t>
      </w:r>
      <w:r w:rsidR="00465052" w:rsidRPr="009B085B">
        <w:rPr>
          <w:rFonts w:ascii="Times New Roman" w:hAnsi="Times New Roman" w:cs="Times New Roman"/>
          <w:sz w:val="20"/>
          <w:szCs w:val="20"/>
        </w:rPr>
        <w:t>-</w:t>
      </w:r>
      <w:r w:rsidR="00052520" w:rsidRPr="009B085B">
        <w:rPr>
          <w:rFonts w:ascii="Times New Roman" w:hAnsi="Times New Roman" w:cs="Times New Roman"/>
          <w:sz w:val="20"/>
          <w:szCs w:val="20"/>
        </w:rPr>
        <w:t xml:space="preserve"> </w:t>
      </w:r>
      <w:r w:rsidR="0014746C" w:rsidRPr="009B085B">
        <w:rPr>
          <w:rFonts w:ascii="Times New Roman" w:hAnsi="Times New Roman" w:cs="Times New Roman"/>
          <w:sz w:val="20"/>
          <w:szCs w:val="20"/>
        </w:rPr>
        <w:t>550</w:t>
      </w:r>
      <w:r w:rsidR="00052520" w:rsidRPr="009B085B">
        <w:rPr>
          <w:rFonts w:ascii="Times New Roman" w:hAnsi="Times New Roman" w:cs="Times New Roman"/>
          <w:sz w:val="20"/>
          <w:szCs w:val="20"/>
        </w:rPr>
        <w:t>.</w:t>
      </w:r>
    </w:p>
    <w:p w14:paraId="00126798" w14:textId="3ECF092F" w:rsidR="00727B9E" w:rsidRPr="009B085B" w:rsidRDefault="00727B9E" w:rsidP="006E1B88">
      <w:pPr>
        <w:tabs>
          <w:tab w:val="left" w:pos="2472"/>
        </w:tabs>
        <w:ind w:firstLineChars="50"/>
        <w:rPr>
          <w:rFonts w:ascii="Times New Roman" w:hAnsi="Times New Roman" w:cs="Times New Roman"/>
          <w:sz w:val="20"/>
          <w:szCs w:val="20"/>
        </w:rPr>
      </w:pPr>
      <w:r w:rsidRPr="009B085B">
        <w:rPr>
          <w:rFonts w:ascii="Times New Roman" w:hAnsi="Times New Roman" w:cs="Times New Roman"/>
          <w:sz w:val="20"/>
          <w:szCs w:val="20"/>
        </w:rPr>
        <w:t>[2]</w:t>
      </w:r>
      <w:r w:rsidR="00052520" w:rsidRPr="009B085B">
        <w:rPr>
          <w:rFonts w:ascii="Times New Roman" w:hAnsi="Times New Roman" w:cs="Times New Roman"/>
          <w:sz w:val="20"/>
          <w:szCs w:val="20"/>
        </w:rPr>
        <w:t xml:space="preserve"> Michel</w:t>
      </w:r>
      <w:r w:rsidR="0014746C" w:rsidRPr="009B085B">
        <w:rPr>
          <w:rFonts w:ascii="Times New Roman" w:hAnsi="Times New Roman" w:cs="Times New Roman"/>
          <w:sz w:val="20"/>
          <w:szCs w:val="20"/>
        </w:rPr>
        <w:t xml:space="preserve"> R</w:t>
      </w:r>
      <w:r w:rsidR="00052520" w:rsidRPr="009B085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52520" w:rsidRPr="009B085B">
        <w:rPr>
          <w:rFonts w:ascii="Times New Roman" w:hAnsi="Times New Roman" w:cs="Times New Roman"/>
          <w:sz w:val="20"/>
          <w:szCs w:val="20"/>
        </w:rPr>
        <w:t>Bodemann</w:t>
      </w:r>
      <w:proofErr w:type="spellEnd"/>
      <w:r w:rsidR="0014746C" w:rsidRPr="009B085B">
        <w:rPr>
          <w:rFonts w:ascii="Times New Roman" w:hAnsi="Times New Roman" w:cs="Times New Roman"/>
          <w:sz w:val="20"/>
          <w:szCs w:val="20"/>
        </w:rPr>
        <w:t xml:space="preserve"> R</w:t>
      </w:r>
      <w:r w:rsidR="00052520" w:rsidRPr="009B085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52520" w:rsidRPr="009B085B">
        <w:rPr>
          <w:rFonts w:ascii="Times New Roman" w:hAnsi="Times New Roman" w:cs="Times New Roman"/>
          <w:sz w:val="20"/>
          <w:szCs w:val="20"/>
        </w:rPr>
        <w:t>Busemann</w:t>
      </w:r>
      <w:proofErr w:type="spellEnd"/>
      <w:r w:rsidR="0014746C" w:rsidRPr="009B085B">
        <w:rPr>
          <w:rFonts w:ascii="Times New Roman" w:hAnsi="Times New Roman" w:cs="Times New Roman"/>
          <w:sz w:val="20"/>
          <w:szCs w:val="20"/>
        </w:rPr>
        <w:t xml:space="preserve"> H</w:t>
      </w:r>
      <w:r w:rsidR="00052520" w:rsidRPr="009B085B">
        <w:rPr>
          <w:rFonts w:ascii="Times New Roman" w:hAnsi="Times New Roman" w:cs="Times New Roman"/>
          <w:sz w:val="20"/>
          <w:szCs w:val="20"/>
        </w:rPr>
        <w:t xml:space="preserve"> et al., </w:t>
      </w:r>
      <w:proofErr w:type="spellStart"/>
      <w:r w:rsidR="00052520" w:rsidRPr="009B085B">
        <w:rPr>
          <w:rFonts w:ascii="Times New Roman" w:hAnsi="Times New Roman" w:cs="Times New Roman"/>
          <w:sz w:val="20"/>
          <w:szCs w:val="20"/>
        </w:rPr>
        <w:t>Nucl</w:t>
      </w:r>
      <w:proofErr w:type="spellEnd"/>
      <w:r w:rsidR="00052520" w:rsidRPr="009B085B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052520" w:rsidRPr="009B085B">
        <w:rPr>
          <w:rFonts w:ascii="Times New Roman" w:hAnsi="Times New Roman" w:cs="Times New Roman"/>
          <w:sz w:val="20"/>
          <w:szCs w:val="20"/>
        </w:rPr>
        <w:t>Instrum</w:t>
      </w:r>
      <w:proofErr w:type="spellEnd"/>
      <w:r w:rsidR="00052520" w:rsidRPr="009B085B">
        <w:rPr>
          <w:rFonts w:ascii="Times New Roman" w:hAnsi="Times New Roman" w:cs="Times New Roman"/>
          <w:sz w:val="20"/>
          <w:szCs w:val="20"/>
        </w:rPr>
        <w:t xml:space="preserve">. Meth. Phys. B </w:t>
      </w:r>
      <w:r w:rsidR="0014746C" w:rsidRPr="009B085B">
        <w:rPr>
          <w:rFonts w:ascii="Times New Roman" w:hAnsi="Times New Roman" w:cs="Times New Roman"/>
          <w:sz w:val="20"/>
          <w:szCs w:val="20"/>
        </w:rPr>
        <w:t xml:space="preserve">1997 </w:t>
      </w:r>
      <w:proofErr w:type="gramStart"/>
      <w:r w:rsidR="0014746C" w:rsidRPr="009B085B">
        <w:rPr>
          <w:rFonts w:ascii="Times New Roman" w:hAnsi="Times New Roman" w:cs="Times New Roman"/>
          <w:sz w:val="20"/>
          <w:szCs w:val="20"/>
        </w:rPr>
        <w:t>Jan;129:</w:t>
      </w:r>
      <w:r w:rsidR="00052520" w:rsidRPr="009B085B">
        <w:rPr>
          <w:rFonts w:ascii="Times New Roman" w:hAnsi="Times New Roman" w:cs="Times New Roman"/>
          <w:sz w:val="20"/>
          <w:szCs w:val="20"/>
        </w:rPr>
        <w:t>1</w:t>
      </w:r>
      <w:r w:rsidR="0014746C" w:rsidRPr="009B085B">
        <w:rPr>
          <w:rFonts w:ascii="Times New Roman" w:hAnsi="Times New Roman" w:cs="Times New Roman"/>
          <w:sz w:val="20"/>
          <w:szCs w:val="20"/>
        </w:rPr>
        <w:t>53</w:t>
      </w:r>
      <w:proofErr w:type="gramEnd"/>
      <w:r w:rsidR="00460E3B" w:rsidRPr="009B085B">
        <w:rPr>
          <w:rFonts w:ascii="Times New Roman" w:hAnsi="Times New Roman" w:cs="Times New Roman"/>
          <w:sz w:val="20"/>
          <w:szCs w:val="20"/>
        </w:rPr>
        <w:t xml:space="preserve"> - </w:t>
      </w:r>
      <w:r w:rsidR="00052520" w:rsidRPr="009B085B">
        <w:rPr>
          <w:rFonts w:ascii="Times New Roman" w:hAnsi="Times New Roman" w:cs="Times New Roman"/>
          <w:sz w:val="20"/>
          <w:szCs w:val="20"/>
        </w:rPr>
        <w:t>1</w:t>
      </w:r>
      <w:r w:rsidR="0014746C" w:rsidRPr="009B085B">
        <w:rPr>
          <w:rFonts w:ascii="Times New Roman" w:hAnsi="Times New Roman" w:cs="Times New Roman"/>
          <w:sz w:val="20"/>
          <w:szCs w:val="20"/>
        </w:rPr>
        <w:t>9</w:t>
      </w:r>
      <w:r w:rsidR="00052520" w:rsidRPr="009B085B">
        <w:rPr>
          <w:rFonts w:ascii="Times New Roman" w:hAnsi="Times New Roman" w:cs="Times New Roman"/>
          <w:sz w:val="20"/>
          <w:szCs w:val="20"/>
        </w:rPr>
        <w:t>3.</w:t>
      </w:r>
    </w:p>
    <w:p w14:paraId="5D48EA65" w14:textId="2F6B8829" w:rsidR="00685EBA" w:rsidRPr="009B085B" w:rsidRDefault="00727B9E" w:rsidP="006E1B88">
      <w:pPr>
        <w:ind w:firstLineChars="50"/>
        <w:rPr>
          <w:rFonts w:ascii="Times New Roman" w:hAnsi="Times New Roman" w:cs="Times New Roman"/>
          <w:sz w:val="20"/>
          <w:szCs w:val="20"/>
        </w:rPr>
      </w:pPr>
      <w:r w:rsidRPr="009B085B">
        <w:rPr>
          <w:rFonts w:ascii="Times New Roman" w:hAnsi="Times New Roman" w:cs="Times New Roman"/>
          <w:sz w:val="20"/>
          <w:szCs w:val="20"/>
        </w:rPr>
        <w:t xml:space="preserve">[3] </w:t>
      </w:r>
      <w:r w:rsidR="00281D17" w:rsidRPr="009B085B">
        <w:rPr>
          <w:rFonts w:ascii="Times New Roman" w:hAnsi="Times New Roman" w:cs="Times New Roman"/>
          <w:sz w:val="20"/>
          <w:szCs w:val="20"/>
        </w:rPr>
        <w:t>Matsuda</w:t>
      </w:r>
      <w:r w:rsidR="00460E3B" w:rsidRPr="009B085B">
        <w:rPr>
          <w:rFonts w:ascii="Times New Roman" w:hAnsi="Times New Roman" w:cs="Times New Roman"/>
          <w:sz w:val="20"/>
          <w:szCs w:val="20"/>
        </w:rPr>
        <w:t xml:space="preserve"> H</w:t>
      </w:r>
      <w:r w:rsidR="00281D17" w:rsidRPr="009B085B">
        <w:rPr>
          <w:rFonts w:ascii="Times New Roman" w:hAnsi="Times New Roman" w:cs="Times New Roman"/>
          <w:sz w:val="20"/>
          <w:szCs w:val="20"/>
        </w:rPr>
        <w:t>,</w:t>
      </w:r>
      <w:r w:rsidR="00460E3B" w:rsidRPr="009B085B">
        <w:rPr>
          <w:rFonts w:ascii="Times New Roman" w:hAnsi="Times New Roman" w:cs="Times New Roman"/>
          <w:sz w:val="20"/>
          <w:szCs w:val="20"/>
        </w:rPr>
        <w:t xml:space="preserve"> </w:t>
      </w:r>
      <w:r w:rsidR="00281D17" w:rsidRPr="009B085B">
        <w:rPr>
          <w:rFonts w:ascii="Times New Roman" w:hAnsi="Times New Roman" w:cs="Times New Roman"/>
          <w:sz w:val="20"/>
          <w:szCs w:val="20"/>
        </w:rPr>
        <w:t>Meigo</w:t>
      </w:r>
      <w:r w:rsidR="00460E3B" w:rsidRPr="009B085B">
        <w:rPr>
          <w:rFonts w:ascii="Times New Roman" w:hAnsi="Times New Roman" w:cs="Times New Roman"/>
          <w:sz w:val="20"/>
          <w:szCs w:val="20"/>
        </w:rPr>
        <w:t xml:space="preserve"> S</w:t>
      </w:r>
      <w:r w:rsidR="00281D17" w:rsidRPr="009B085B">
        <w:rPr>
          <w:rFonts w:ascii="Times New Roman" w:hAnsi="Times New Roman" w:cs="Times New Roman"/>
          <w:sz w:val="20"/>
          <w:szCs w:val="20"/>
        </w:rPr>
        <w:t>, and Iwamoto</w:t>
      </w:r>
      <w:r w:rsidR="00460E3B" w:rsidRPr="009B085B">
        <w:rPr>
          <w:rFonts w:ascii="Times New Roman" w:hAnsi="Times New Roman" w:cs="Times New Roman"/>
          <w:sz w:val="20"/>
          <w:szCs w:val="20"/>
        </w:rPr>
        <w:t xml:space="preserve"> H, J. </w:t>
      </w:r>
      <w:proofErr w:type="spellStart"/>
      <w:r w:rsidR="00460E3B" w:rsidRPr="009B085B">
        <w:rPr>
          <w:rFonts w:ascii="Times New Roman" w:hAnsi="Times New Roman" w:cs="Times New Roman"/>
          <w:sz w:val="20"/>
          <w:szCs w:val="20"/>
        </w:rPr>
        <w:t>Nucl</w:t>
      </w:r>
      <w:proofErr w:type="spellEnd"/>
      <w:r w:rsidR="00460E3B" w:rsidRPr="009B085B">
        <w:rPr>
          <w:rFonts w:ascii="Times New Roman" w:hAnsi="Times New Roman" w:cs="Times New Roman"/>
          <w:sz w:val="20"/>
          <w:szCs w:val="20"/>
        </w:rPr>
        <w:t>. Sci. Technol. 2018 Apr;55(8):955 – 961.</w:t>
      </w:r>
    </w:p>
    <w:p w14:paraId="156D2A46" w14:textId="7D1CEA89" w:rsidR="00727B9E" w:rsidRPr="009B085B" w:rsidRDefault="00727B9E" w:rsidP="006E1B88">
      <w:pPr>
        <w:ind w:firstLineChars="50"/>
        <w:rPr>
          <w:rFonts w:ascii="Times New Roman" w:hAnsi="Times New Roman" w:cs="Times New Roman"/>
          <w:sz w:val="20"/>
          <w:szCs w:val="20"/>
        </w:rPr>
      </w:pPr>
      <w:r w:rsidRPr="009B085B">
        <w:rPr>
          <w:rFonts w:ascii="Times New Roman" w:hAnsi="Times New Roman" w:cs="Times New Roman"/>
          <w:sz w:val="20"/>
          <w:szCs w:val="20"/>
        </w:rPr>
        <w:t xml:space="preserve">[4] </w:t>
      </w:r>
      <w:r w:rsidR="00006946" w:rsidRPr="009B085B">
        <w:rPr>
          <w:rFonts w:ascii="Times New Roman" w:hAnsi="Times New Roman" w:cs="Times New Roman"/>
          <w:sz w:val="20"/>
          <w:szCs w:val="20"/>
        </w:rPr>
        <w:t>Matsuda H, Meigo S, and Iwamoto H, Maekawa F, EPJ Web Conf. 2020 239:06004.</w:t>
      </w:r>
    </w:p>
    <w:p w14:paraId="4A8BAA1B" w14:textId="4695FAEC" w:rsidR="00727B9E" w:rsidRPr="009B085B" w:rsidRDefault="00727B9E" w:rsidP="00AD5E76">
      <w:pPr>
        <w:ind w:firstLineChars="50"/>
        <w:rPr>
          <w:rFonts w:ascii="Times New Roman" w:hAnsi="Times New Roman" w:cs="Times New Roman"/>
          <w:sz w:val="20"/>
          <w:szCs w:val="20"/>
        </w:rPr>
      </w:pPr>
      <w:r w:rsidRPr="009B085B">
        <w:rPr>
          <w:rFonts w:ascii="Times New Roman" w:hAnsi="Times New Roman" w:cs="Times New Roman"/>
          <w:sz w:val="20"/>
          <w:szCs w:val="20"/>
        </w:rPr>
        <w:t xml:space="preserve">[5] </w:t>
      </w:r>
      <w:proofErr w:type="spellStart"/>
      <w:r w:rsidR="00AD5E76" w:rsidRPr="009B085B">
        <w:rPr>
          <w:rFonts w:ascii="Times New Roman" w:hAnsi="Times New Roman" w:cs="Times New Roman"/>
          <w:sz w:val="20"/>
          <w:szCs w:val="20"/>
        </w:rPr>
        <w:t>Boudard</w:t>
      </w:r>
      <w:proofErr w:type="spellEnd"/>
      <w:r w:rsidR="00AD5E76" w:rsidRPr="009B085B">
        <w:rPr>
          <w:rFonts w:ascii="Times New Roman" w:hAnsi="Times New Roman" w:cs="Times New Roman"/>
          <w:sz w:val="20"/>
          <w:szCs w:val="20"/>
        </w:rPr>
        <w:t xml:space="preserve"> A, </w:t>
      </w:r>
      <w:proofErr w:type="spellStart"/>
      <w:r w:rsidR="00AD5E76" w:rsidRPr="009B085B">
        <w:rPr>
          <w:rFonts w:ascii="Times New Roman" w:hAnsi="Times New Roman" w:cs="Times New Roman"/>
          <w:sz w:val="20"/>
          <w:szCs w:val="20"/>
        </w:rPr>
        <w:t>Cugnon</w:t>
      </w:r>
      <w:proofErr w:type="spellEnd"/>
      <w:r w:rsidR="00AD5E76" w:rsidRPr="009B085B">
        <w:rPr>
          <w:rFonts w:ascii="Times New Roman" w:hAnsi="Times New Roman" w:cs="Times New Roman"/>
          <w:sz w:val="20"/>
          <w:szCs w:val="20"/>
        </w:rPr>
        <w:t xml:space="preserve"> J, David JC, et al. Phys Rev C. 2013 Jan;87:014606.</w:t>
      </w:r>
    </w:p>
    <w:p w14:paraId="6B09B150" w14:textId="10DAC53C" w:rsidR="00727B9E" w:rsidRPr="009B085B" w:rsidRDefault="00727B9E" w:rsidP="006E1B88">
      <w:pPr>
        <w:ind w:firstLineChars="50"/>
        <w:rPr>
          <w:rFonts w:ascii="Times New Roman" w:hAnsi="Times New Roman" w:cs="Times New Roman"/>
          <w:sz w:val="20"/>
          <w:szCs w:val="20"/>
        </w:rPr>
      </w:pPr>
      <w:r w:rsidRPr="009B085B">
        <w:rPr>
          <w:rFonts w:ascii="Times New Roman" w:hAnsi="Times New Roman" w:cs="Times New Roman"/>
          <w:sz w:val="20"/>
          <w:szCs w:val="20"/>
        </w:rPr>
        <w:t xml:space="preserve">[6] </w:t>
      </w:r>
      <w:proofErr w:type="spellStart"/>
      <w:r w:rsidR="00456C11" w:rsidRPr="009B085B">
        <w:rPr>
          <w:rFonts w:ascii="Times New Roman" w:hAnsi="Times New Roman" w:cs="Times New Roman"/>
          <w:sz w:val="20"/>
          <w:szCs w:val="20"/>
        </w:rPr>
        <w:t>Furihata</w:t>
      </w:r>
      <w:proofErr w:type="spellEnd"/>
      <w:r w:rsidR="00456C11" w:rsidRPr="009B085B">
        <w:rPr>
          <w:rFonts w:ascii="Times New Roman" w:hAnsi="Times New Roman" w:cs="Times New Roman"/>
          <w:sz w:val="20"/>
          <w:szCs w:val="20"/>
        </w:rPr>
        <w:t xml:space="preserve"> S, </w:t>
      </w:r>
      <w:proofErr w:type="spellStart"/>
      <w:r w:rsidR="00456C11" w:rsidRPr="009B085B">
        <w:rPr>
          <w:rFonts w:ascii="Times New Roman" w:hAnsi="Times New Roman" w:cs="Times New Roman"/>
          <w:sz w:val="20"/>
          <w:szCs w:val="20"/>
        </w:rPr>
        <w:t>Nucl</w:t>
      </w:r>
      <w:proofErr w:type="spellEnd"/>
      <w:r w:rsidR="00456C11" w:rsidRPr="009B085B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456C11" w:rsidRPr="009B085B">
        <w:rPr>
          <w:rFonts w:ascii="Times New Roman" w:hAnsi="Times New Roman" w:cs="Times New Roman"/>
          <w:sz w:val="20"/>
          <w:szCs w:val="20"/>
        </w:rPr>
        <w:t>Instrum</w:t>
      </w:r>
      <w:proofErr w:type="spellEnd"/>
      <w:r w:rsidR="00456C11" w:rsidRPr="009B085B">
        <w:rPr>
          <w:rFonts w:ascii="Times New Roman" w:hAnsi="Times New Roman" w:cs="Times New Roman"/>
          <w:sz w:val="20"/>
          <w:szCs w:val="20"/>
        </w:rPr>
        <w:t xml:space="preserve">. Meth. B </w:t>
      </w:r>
      <w:proofErr w:type="gramStart"/>
      <w:r w:rsidR="00456C11" w:rsidRPr="009B085B">
        <w:rPr>
          <w:rFonts w:ascii="Times New Roman" w:hAnsi="Times New Roman" w:cs="Times New Roman"/>
          <w:sz w:val="20"/>
          <w:szCs w:val="20"/>
        </w:rPr>
        <w:t>2000;171:251</w:t>
      </w:r>
      <w:proofErr w:type="gramEnd"/>
      <w:r w:rsidR="00456C11" w:rsidRPr="009B085B">
        <w:rPr>
          <w:rFonts w:ascii="Times New Roman" w:hAnsi="Times New Roman" w:cs="Times New Roman"/>
          <w:sz w:val="20"/>
          <w:szCs w:val="20"/>
        </w:rPr>
        <w:t xml:space="preserve"> – 258.</w:t>
      </w:r>
    </w:p>
    <w:p w14:paraId="6DE42C4B" w14:textId="7D9CA012" w:rsidR="00727B9E" w:rsidRPr="009B085B" w:rsidRDefault="00727B9E" w:rsidP="006E1B88">
      <w:pPr>
        <w:ind w:firstLineChars="50"/>
        <w:rPr>
          <w:rFonts w:ascii="Times New Roman" w:hAnsi="Times New Roman" w:cs="Times New Roman"/>
          <w:sz w:val="20"/>
          <w:szCs w:val="20"/>
        </w:rPr>
      </w:pPr>
      <w:r w:rsidRPr="009B085B">
        <w:rPr>
          <w:rFonts w:ascii="Times New Roman" w:hAnsi="Times New Roman" w:cs="Times New Roman"/>
          <w:sz w:val="20"/>
          <w:szCs w:val="20"/>
        </w:rPr>
        <w:t xml:space="preserve">[7] </w:t>
      </w:r>
      <w:proofErr w:type="spellStart"/>
      <w:r w:rsidR="008317DF" w:rsidRPr="009B085B">
        <w:rPr>
          <w:rFonts w:ascii="Times New Roman" w:hAnsi="Times New Roman" w:cs="Times New Roman"/>
          <w:sz w:val="20"/>
          <w:szCs w:val="20"/>
        </w:rPr>
        <w:t>Mancusi</w:t>
      </w:r>
      <w:proofErr w:type="spellEnd"/>
      <w:r w:rsidR="008317DF" w:rsidRPr="009B085B">
        <w:rPr>
          <w:rFonts w:ascii="Times New Roman" w:hAnsi="Times New Roman" w:cs="Times New Roman"/>
          <w:sz w:val="20"/>
          <w:szCs w:val="20"/>
        </w:rPr>
        <w:t xml:space="preserve"> D, </w:t>
      </w:r>
      <w:proofErr w:type="spellStart"/>
      <w:r w:rsidR="008317DF" w:rsidRPr="009B085B">
        <w:rPr>
          <w:rFonts w:ascii="Times New Roman" w:hAnsi="Times New Roman" w:cs="Times New Roman"/>
          <w:sz w:val="20"/>
          <w:szCs w:val="20"/>
        </w:rPr>
        <w:t>Boudard</w:t>
      </w:r>
      <w:proofErr w:type="spellEnd"/>
      <w:r w:rsidR="008317DF" w:rsidRPr="009B085B">
        <w:rPr>
          <w:rFonts w:ascii="Times New Roman" w:hAnsi="Times New Roman" w:cs="Times New Roman"/>
          <w:sz w:val="20"/>
          <w:szCs w:val="20"/>
        </w:rPr>
        <w:t xml:space="preserve"> A, </w:t>
      </w:r>
      <w:proofErr w:type="spellStart"/>
      <w:r w:rsidR="008317DF" w:rsidRPr="009B085B">
        <w:rPr>
          <w:rFonts w:ascii="Times New Roman" w:hAnsi="Times New Roman" w:cs="Times New Roman"/>
          <w:sz w:val="20"/>
          <w:szCs w:val="20"/>
        </w:rPr>
        <w:t>Carbonell</w:t>
      </w:r>
      <w:proofErr w:type="spellEnd"/>
      <w:r w:rsidR="008317DF" w:rsidRPr="009B085B">
        <w:rPr>
          <w:rFonts w:ascii="Times New Roman" w:hAnsi="Times New Roman" w:cs="Times New Roman"/>
          <w:sz w:val="20"/>
          <w:szCs w:val="20"/>
        </w:rPr>
        <w:t xml:space="preserve"> J et al., Phys. Rev. C 2015;91:034602.</w:t>
      </w:r>
    </w:p>
    <w:p w14:paraId="6584182E" w14:textId="6D2CE1C6" w:rsidR="00727B9E" w:rsidRPr="009B085B" w:rsidRDefault="00727B9E" w:rsidP="009B085B">
      <w:pPr>
        <w:ind w:leftChars="50" w:left="405" w:hangingChars="150" w:hanging="300"/>
        <w:rPr>
          <w:rFonts w:ascii="Times New Roman" w:hAnsi="Times New Roman" w:cs="Times New Roman"/>
          <w:sz w:val="20"/>
          <w:szCs w:val="20"/>
        </w:rPr>
      </w:pPr>
      <w:r w:rsidRPr="009B085B">
        <w:rPr>
          <w:rFonts w:ascii="Times New Roman" w:hAnsi="Times New Roman" w:cs="Times New Roman"/>
          <w:sz w:val="20"/>
          <w:szCs w:val="20"/>
        </w:rPr>
        <w:t xml:space="preserve">[8] </w:t>
      </w:r>
      <w:proofErr w:type="spellStart"/>
      <w:r w:rsidR="009B085B" w:rsidRPr="009B085B">
        <w:rPr>
          <w:rFonts w:ascii="Times New Roman" w:hAnsi="Times New Roman" w:cs="Times New Roman"/>
          <w:sz w:val="20"/>
          <w:szCs w:val="20"/>
        </w:rPr>
        <w:t>Kelic</w:t>
      </w:r>
      <w:proofErr w:type="spellEnd"/>
      <w:r w:rsidR="009B085B" w:rsidRPr="009B085B">
        <w:rPr>
          <w:rFonts w:ascii="Times New Roman" w:hAnsi="Times New Roman" w:cs="Times New Roman"/>
          <w:sz w:val="20"/>
          <w:szCs w:val="20"/>
        </w:rPr>
        <w:t xml:space="preserve"> A, Ricciardi MV, and Schmidt KH, Proceedings of Joint ICTP-IAEA Advanced Workshop on Model</w:t>
      </w:r>
      <w:r w:rsidR="009B085B">
        <w:rPr>
          <w:rFonts w:ascii="Times New Roman" w:hAnsi="Times New Roman" w:cs="Times New Roman"/>
          <w:sz w:val="20"/>
          <w:szCs w:val="20"/>
        </w:rPr>
        <w:br/>
      </w:r>
      <w:r w:rsidR="009B085B" w:rsidRPr="009B085B">
        <w:rPr>
          <w:rFonts w:ascii="Times New Roman" w:hAnsi="Times New Roman" w:cs="Times New Roman"/>
          <w:sz w:val="20"/>
          <w:szCs w:val="20"/>
        </w:rPr>
        <w:t xml:space="preserve">Codes for Spallation Reactions, ICTP Trieste, Italy </w:t>
      </w:r>
      <w:r w:rsidR="009B085B">
        <w:rPr>
          <w:rFonts w:ascii="Times New Roman" w:hAnsi="Times New Roman" w:cs="Times New Roman"/>
          <w:sz w:val="20"/>
          <w:szCs w:val="20"/>
        </w:rPr>
        <w:t>2008;</w:t>
      </w:r>
      <w:r w:rsidR="009B085B" w:rsidRPr="009B085B">
        <w:rPr>
          <w:rFonts w:ascii="Times New Roman" w:hAnsi="Times New Roman" w:cs="Times New Roman"/>
          <w:sz w:val="20"/>
          <w:szCs w:val="20"/>
        </w:rPr>
        <w:t>181.</w:t>
      </w:r>
    </w:p>
    <w:p w14:paraId="17A07BF3" w14:textId="5EA29367" w:rsidR="00727B9E" w:rsidRDefault="00727B9E" w:rsidP="00AE415E">
      <w:pPr>
        <w:ind w:firstLineChars="50"/>
        <w:rPr>
          <w:rFonts w:ascii="Times New Roman" w:hAnsi="Times New Roman" w:cs="Times New Roman"/>
          <w:sz w:val="20"/>
          <w:szCs w:val="20"/>
        </w:rPr>
      </w:pPr>
      <w:r w:rsidRPr="009B085B">
        <w:rPr>
          <w:rFonts w:ascii="Times New Roman" w:hAnsi="Times New Roman" w:cs="Times New Roman"/>
          <w:sz w:val="20"/>
          <w:szCs w:val="20"/>
        </w:rPr>
        <w:t xml:space="preserve">[9] </w:t>
      </w:r>
      <w:r w:rsidR="00AE415E">
        <w:rPr>
          <w:rFonts w:ascii="Times New Roman" w:hAnsi="Times New Roman" w:cs="Times New Roman"/>
          <w:sz w:val="20"/>
          <w:szCs w:val="20"/>
        </w:rPr>
        <w:t xml:space="preserve">Meigo S, </w:t>
      </w:r>
      <w:proofErr w:type="spellStart"/>
      <w:r w:rsidR="00AE415E">
        <w:rPr>
          <w:rFonts w:ascii="Times New Roman" w:hAnsi="Times New Roman" w:cs="Times New Roman"/>
          <w:sz w:val="20"/>
          <w:szCs w:val="20"/>
        </w:rPr>
        <w:t>Ohi</w:t>
      </w:r>
      <w:proofErr w:type="spellEnd"/>
      <w:r w:rsidR="00AE415E">
        <w:rPr>
          <w:rFonts w:ascii="Times New Roman" w:hAnsi="Times New Roman" w:cs="Times New Roman"/>
          <w:sz w:val="20"/>
          <w:szCs w:val="20"/>
        </w:rPr>
        <w:t xml:space="preserve"> M, Kai T et al., </w:t>
      </w:r>
      <w:proofErr w:type="spellStart"/>
      <w:r w:rsidR="00AE415E" w:rsidRPr="009B085B">
        <w:rPr>
          <w:rFonts w:ascii="Times New Roman" w:hAnsi="Times New Roman" w:cs="Times New Roman"/>
          <w:sz w:val="20"/>
          <w:szCs w:val="20"/>
        </w:rPr>
        <w:t>Nucl</w:t>
      </w:r>
      <w:proofErr w:type="spellEnd"/>
      <w:r w:rsidR="00AE415E" w:rsidRPr="009B085B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AE415E" w:rsidRPr="009B085B">
        <w:rPr>
          <w:rFonts w:ascii="Times New Roman" w:hAnsi="Times New Roman" w:cs="Times New Roman"/>
          <w:sz w:val="20"/>
          <w:szCs w:val="20"/>
        </w:rPr>
        <w:t>Instrum</w:t>
      </w:r>
      <w:proofErr w:type="spellEnd"/>
      <w:r w:rsidR="00AE415E" w:rsidRPr="009B085B">
        <w:rPr>
          <w:rFonts w:ascii="Times New Roman" w:hAnsi="Times New Roman" w:cs="Times New Roman"/>
          <w:sz w:val="20"/>
          <w:szCs w:val="20"/>
        </w:rPr>
        <w:t xml:space="preserve">. Meth. Phys. B </w:t>
      </w:r>
      <w:r w:rsidR="00AE415E">
        <w:rPr>
          <w:rFonts w:ascii="Times New Roman" w:hAnsi="Times New Roman" w:cs="Times New Roman"/>
          <w:sz w:val="20"/>
          <w:szCs w:val="20"/>
        </w:rPr>
        <w:t>2009</w:t>
      </w:r>
      <w:r w:rsidR="00AE415E" w:rsidRPr="009B085B">
        <w:rPr>
          <w:rFonts w:ascii="Times New Roman" w:hAnsi="Times New Roman" w:cs="Times New Roman"/>
          <w:sz w:val="20"/>
          <w:szCs w:val="20"/>
        </w:rPr>
        <w:t>:</w:t>
      </w:r>
      <w:r w:rsidR="00AE415E">
        <w:rPr>
          <w:rFonts w:ascii="Times New Roman" w:hAnsi="Times New Roman" w:cs="Times New Roman"/>
          <w:sz w:val="20"/>
          <w:szCs w:val="20"/>
        </w:rPr>
        <w:t>600(1):41</w:t>
      </w:r>
      <w:r w:rsidR="00AE415E" w:rsidRPr="009B085B">
        <w:rPr>
          <w:rFonts w:ascii="Times New Roman" w:hAnsi="Times New Roman" w:cs="Times New Roman"/>
          <w:sz w:val="20"/>
          <w:szCs w:val="20"/>
        </w:rPr>
        <w:t xml:space="preserve"> </w:t>
      </w:r>
      <w:r w:rsidR="00AE415E">
        <w:rPr>
          <w:rFonts w:ascii="Times New Roman" w:hAnsi="Times New Roman" w:cs="Times New Roman"/>
          <w:sz w:val="20"/>
          <w:szCs w:val="20"/>
        </w:rPr>
        <w:t>–</w:t>
      </w:r>
      <w:r w:rsidR="00AE415E" w:rsidRPr="009B085B">
        <w:rPr>
          <w:rFonts w:ascii="Times New Roman" w:hAnsi="Times New Roman" w:cs="Times New Roman"/>
          <w:sz w:val="20"/>
          <w:szCs w:val="20"/>
        </w:rPr>
        <w:t xml:space="preserve"> </w:t>
      </w:r>
      <w:r w:rsidR="00AE415E">
        <w:rPr>
          <w:rFonts w:ascii="Times New Roman" w:hAnsi="Times New Roman" w:cs="Times New Roman"/>
          <w:sz w:val="20"/>
          <w:szCs w:val="20"/>
        </w:rPr>
        <w:t>4</w:t>
      </w:r>
      <w:r w:rsidR="00AE415E" w:rsidRPr="009B085B">
        <w:rPr>
          <w:rFonts w:ascii="Times New Roman" w:hAnsi="Times New Roman" w:cs="Times New Roman"/>
          <w:sz w:val="20"/>
          <w:szCs w:val="20"/>
        </w:rPr>
        <w:t>3</w:t>
      </w:r>
      <w:r w:rsidR="00AE415E">
        <w:rPr>
          <w:rFonts w:ascii="Times New Roman" w:hAnsi="Times New Roman" w:cs="Times New Roman"/>
          <w:sz w:val="20"/>
          <w:szCs w:val="20"/>
        </w:rPr>
        <w:t>.</w:t>
      </w:r>
    </w:p>
    <w:p w14:paraId="1DFDBC8C" w14:textId="4EA68CE8" w:rsidR="000B6852" w:rsidRPr="009B085B" w:rsidRDefault="000B6852" w:rsidP="000B6852">
      <w:pPr>
        <w:ind w:firstLineChars="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10]</w:t>
      </w:r>
      <w:r w:rsidR="002E6094">
        <w:rPr>
          <w:rFonts w:ascii="Times New Roman" w:hAnsi="Times New Roman" w:cs="Times New Roman"/>
          <w:sz w:val="20"/>
          <w:szCs w:val="20"/>
        </w:rPr>
        <w:t xml:space="preserve"> Sato T, Iwamoto Y</w:t>
      </w:r>
      <w:r w:rsidR="004156A2">
        <w:rPr>
          <w:rFonts w:ascii="Times New Roman" w:hAnsi="Times New Roman" w:cs="Times New Roman"/>
          <w:sz w:val="20"/>
          <w:szCs w:val="20"/>
        </w:rPr>
        <w:t>, Hashimoto S</w:t>
      </w:r>
      <w:r w:rsidR="002E6094">
        <w:rPr>
          <w:rFonts w:ascii="Times New Roman" w:hAnsi="Times New Roman" w:cs="Times New Roman"/>
          <w:sz w:val="20"/>
          <w:szCs w:val="20"/>
        </w:rPr>
        <w:t xml:space="preserve"> et al, </w:t>
      </w:r>
      <w:r w:rsidR="002E6094" w:rsidRPr="002E6094">
        <w:rPr>
          <w:rFonts w:ascii="Times New Roman" w:hAnsi="Times New Roman" w:cs="Times New Roman"/>
          <w:sz w:val="20"/>
          <w:szCs w:val="20"/>
        </w:rPr>
        <w:t xml:space="preserve">J. </w:t>
      </w:r>
      <w:proofErr w:type="spellStart"/>
      <w:r w:rsidR="002E6094" w:rsidRPr="002E6094">
        <w:rPr>
          <w:rFonts w:ascii="Times New Roman" w:hAnsi="Times New Roman" w:cs="Times New Roman"/>
          <w:sz w:val="20"/>
          <w:szCs w:val="20"/>
        </w:rPr>
        <w:t>Nucl</w:t>
      </w:r>
      <w:proofErr w:type="spellEnd"/>
      <w:r w:rsidR="002E6094" w:rsidRPr="002E6094">
        <w:rPr>
          <w:rFonts w:ascii="Times New Roman" w:hAnsi="Times New Roman" w:cs="Times New Roman"/>
          <w:sz w:val="20"/>
          <w:szCs w:val="20"/>
        </w:rPr>
        <w:t>. Sci. Technol. 55(5-6), 684-690 (2018)</w:t>
      </w:r>
    </w:p>
    <w:p w14:paraId="02BFC796" w14:textId="3C63F806" w:rsidR="00727B9E" w:rsidRPr="009B085B" w:rsidRDefault="00727B9E" w:rsidP="00727B9E">
      <w:pPr>
        <w:ind w:firstLineChars="0" w:firstLine="0"/>
        <w:rPr>
          <w:rFonts w:ascii="Times New Roman" w:hAnsi="Times New Roman" w:cs="Times New Roman"/>
          <w:sz w:val="20"/>
          <w:szCs w:val="20"/>
        </w:rPr>
      </w:pPr>
      <w:r w:rsidRPr="009B085B">
        <w:rPr>
          <w:rFonts w:ascii="Times New Roman" w:hAnsi="Times New Roman" w:cs="Times New Roman"/>
          <w:sz w:val="20"/>
          <w:szCs w:val="20"/>
        </w:rPr>
        <w:t>[1</w:t>
      </w:r>
      <w:r w:rsidR="000B6852">
        <w:rPr>
          <w:rFonts w:ascii="Times New Roman" w:hAnsi="Times New Roman" w:cs="Times New Roman"/>
          <w:sz w:val="20"/>
          <w:szCs w:val="20"/>
        </w:rPr>
        <w:t>1</w:t>
      </w:r>
      <w:r w:rsidRPr="009B085B">
        <w:rPr>
          <w:rFonts w:ascii="Times New Roman" w:hAnsi="Times New Roman" w:cs="Times New Roman"/>
          <w:sz w:val="20"/>
          <w:szCs w:val="20"/>
        </w:rPr>
        <w:t xml:space="preserve">] </w:t>
      </w:r>
      <w:r w:rsidR="00286B23" w:rsidRPr="009B085B">
        <w:rPr>
          <w:rFonts w:ascii="Times New Roman" w:hAnsi="Times New Roman" w:cs="Times New Roman"/>
          <w:sz w:val="20"/>
          <w:szCs w:val="20"/>
        </w:rPr>
        <w:t>Michel</w:t>
      </w:r>
      <w:r w:rsidR="00281D17" w:rsidRPr="009B085B">
        <w:rPr>
          <w:rFonts w:ascii="Times New Roman" w:hAnsi="Times New Roman" w:cs="Times New Roman"/>
          <w:sz w:val="20"/>
          <w:szCs w:val="20"/>
        </w:rPr>
        <w:t xml:space="preserve"> R, </w:t>
      </w:r>
      <w:r w:rsidR="00D91A78">
        <w:rPr>
          <w:rFonts w:ascii="Times New Roman" w:hAnsi="Times New Roman" w:cs="Times New Roman"/>
          <w:sz w:val="20"/>
          <w:szCs w:val="20"/>
        </w:rPr>
        <w:t xml:space="preserve">Dittrich B, </w:t>
      </w:r>
      <w:proofErr w:type="spellStart"/>
      <w:r w:rsidR="00D91A78">
        <w:rPr>
          <w:rFonts w:ascii="Times New Roman" w:hAnsi="Times New Roman" w:cs="Times New Roman"/>
          <w:sz w:val="20"/>
          <w:szCs w:val="20"/>
        </w:rPr>
        <w:t>Herpers</w:t>
      </w:r>
      <w:proofErr w:type="spellEnd"/>
      <w:r w:rsidR="00D91A78">
        <w:rPr>
          <w:rFonts w:ascii="Times New Roman" w:hAnsi="Times New Roman" w:cs="Times New Roman"/>
          <w:sz w:val="20"/>
          <w:szCs w:val="20"/>
        </w:rPr>
        <w:t xml:space="preserve"> U et al., J. Analyst</w:t>
      </w:r>
      <w:r w:rsidR="00CE5959">
        <w:rPr>
          <w:rFonts w:ascii="Times New Roman" w:hAnsi="Times New Roman" w:cs="Times New Roman"/>
          <w:sz w:val="20"/>
          <w:szCs w:val="20"/>
        </w:rPr>
        <w:t xml:space="preserve"> </w:t>
      </w:r>
      <w:r w:rsidR="00D91A78">
        <w:rPr>
          <w:rFonts w:ascii="Times New Roman" w:hAnsi="Times New Roman" w:cs="Times New Roman"/>
          <w:sz w:val="20"/>
          <w:szCs w:val="20"/>
        </w:rPr>
        <w:t>1989</w:t>
      </w:r>
      <w:r w:rsidR="00CE5959">
        <w:rPr>
          <w:rFonts w:ascii="Times New Roman" w:hAnsi="Times New Roman" w:cs="Times New Roman"/>
          <w:sz w:val="20"/>
          <w:szCs w:val="20"/>
        </w:rPr>
        <w:t xml:space="preserve"> Mar</w:t>
      </w:r>
      <w:r w:rsidR="00D91A78">
        <w:rPr>
          <w:rFonts w:ascii="Times New Roman" w:hAnsi="Times New Roman" w:cs="Times New Roman"/>
          <w:sz w:val="20"/>
          <w:szCs w:val="20"/>
        </w:rPr>
        <w:t>;114:287 – 293.</w:t>
      </w:r>
    </w:p>
    <w:p w14:paraId="5187CD89" w14:textId="37C384C7" w:rsidR="0004057E" w:rsidRPr="00C40314" w:rsidRDefault="00727B9E" w:rsidP="00884C23">
      <w:pPr>
        <w:ind w:firstLineChars="0" w:firstLine="0"/>
        <w:rPr>
          <w:rFonts w:ascii="Times New Roman" w:hAnsi="Times New Roman" w:cs="Times New Roman"/>
          <w:sz w:val="20"/>
          <w:szCs w:val="20"/>
        </w:rPr>
      </w:pPr>
      <w:r w:rsidRPr="009B085B">
        <w:rPr>
          <w:rFonts w:ascii="Times New Roman" w:hAnsi="Times New Roman" w:cs="Times New Roman"/>
          <w:sz w:val="20"/>
          <w:szCs w:val="20"/>
        </w:rPr>
        <w:t>[1</w:t>
      </w:r>
      <w:r w:rsidR="000B6852">
        <w:rPr>
          <w:rFonts w:ascii="Times New Roman" w:hAnsi="Times New Roman" w:cs="Times New Roman"/>
          <w:sz w:val="20"/>
          <w:szCs w:val="20"/>
        </w:rPr>
        <w:t>2</w:t>
      </w:r>
      <w:r w:rsidRPr="009B085B">
        <w:rPr>
          <w:rFonts w:ascii="Times New Roman" w:hAnsi="Times New Roman" w:cs="Times New Roman"/>
          <w:sz w:val="20"/>
          <w:szCs w:val="20"/>
        </w:rPr>
        <w:t xml:space="preserve">] </w:t>
      </w:r>
      <w:r w:rsidR="006E1B88" w:rsidRPr="009B085B">
        <w:rPr>
          <w:rFonts w:ascii="Times New Roman" w:hAnsi="Times New Roman" w:cs="Times New Roman"/>
          <w:sz w:val="20"/>
          <w:szCs w:val="20"/>
        </w:rPr>
        <w:t>Takeshita</w:t>
      </w:r>
      <w:r w:rsidR="00281D17" w:rsidRPr="009B085B">
        <w:rPr>
          <w:rFonts w:ascii="Times New Roman" w:hAnsi="Times New Roman" w:cs="Times New Roman"/>
          <w:sz w:val="20"/>
          <w:szCs w:val="20"/>
        </w:rPr>
        <w:t xml:space="preserve"> H</w:t>
      </w:r>
      <w:r w:rsidR="00A91DB0" w:rsidRPr="009B085B">
        <w:rPr>
          <w:rFonts w:ascii="Times New Roman" w:hAnsi="Times New Roman" w:cs="Times New Roman"/>
          <w:sz w:val="20"/>
          <w:szCs w:val="20"/>
        </w:rPr>
        <w:t>, Meigo</w:t>
      </w:r>
      <w:r w:rsidR="00281D17" w:rsidRPr="009B085B">
        <w:rPr>
          <w:rFonts w:ascii="Times New Roman" w:hAnsi="Times New Roman" w:cs="Times New Roman"/>
          <w:sz w:val="20"/>
          <w:szCs w:val="20"/>
        </w:rPr>
        <w:t xml:space="preserve"> S</w:t>
      </w:r>
      <w:r w:rsidR="00A91DB0" w:rsidRPr="009B085B">
        <w:rPr>
          <w:rFonts w:ascii="Times New Roman" w:hAnsi="Times New Roman" w:cs="Times New Roman"/>
          <w:sz w:val="20"/>
          <w:szCs w:val="20"/>
        </w:rPr>
        <w:t>, Matsuda</w:t>
      </w:r>
      <w:r w:rsidR="00281D17" w:rsidRPr="009B085B">
        <w:rPr>
          <w:rFonts w:ascii="Times New Roman" w:hAnsi="Times New Roman" w:cs="Times New Roman"/>
          <w:sz w:val="20"/>
          <w:szCs w:val="20"/>
        </w:rPr>
        <w:t xml:space="preserve"> H</w:t>
      </w:r>
      <w:r w:rsidR="00A91DB0" w:rsidRPr="009B085B">
        <w:rPr>
          <w:rFonts w:ascii="Times New Roman" w:hAnsi="Times New Roman" w:cs="Times New Roman"/>
          <w:sz w:val="20"/>
          <w:szCs w:val="20"/>
        </w:rPr>
        <w:t xml:space="preserve"> et al., </w:t>
      </w:r>
      <w:r w:rsidR="001726A2">
        <w:rPr>
          <w:rFonts w:ascii="Times New Roman" w:hAnsi="Times New Roman" w:cs="Times New Roman"/>
          <w:sz w:val="20"/>
          <w:szCs w:val="20"/>
        </w:rPr>
        <w:t xml:space="preserve">Proceedings of </w:t>
      </w:r>
      <w:r w:rsidR="00A91DB0" w:rsidRPr="009B085B">
        <w:rPr>
          <w:rFonts w:ascii="Times New Roman" w:hAnsi="Times New Roman" w:cs="Times New Roman"/>
          <w:sz w:val="20"/>
          <w:szCs w:val="20"/>
        </w:rPr>
        <w:t>J-PARC Symposium 2019 (to be published).</w:t>
      </w:r>
    </w:p>
    <w:sectPr w:rsidR="0004057E" w:rsidRPr="00C40314" w:rsidSect="004377A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1701" w:right="1418" w:bottom="170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2CDC90" w14:textId="77777777" w:rsidR="005009AE" w:rsidRDefault="005009AE" w:rsidP="004377AF">
      <w:pPr>
        <w:ind w:firstLine="210"/>
      </w:pPr>
      <w:r>
        <w:separator/>
      </w:r>
    </w:p>
  </w:endnote>
  <w:endnote w:type="continuationSeparator" w:id="0">
    <w:p w14:paraId="6B6DBD43" w14:textId="77777777" w:rsidR="005009AE" w:rsidRDefault="005009AE" w:rsidP="004377AF">
      <w:pPr>
        <w:ind w:firstLine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9EEEA" w14:textId="77777777" w:rsidR="004377AF" w:rsidRDefault="004377AF">
    <w:pPr>
      <w:pStyle w:val="a5"/>
      <w:ind w:firstLine="21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1C7E01" w14:textId="77777777" w:rsidR="004377AF" w:rsidRDefault="004377AF">
    <w:pPr>
      <w:pStyle w:val="a5"/>
      <w:ind w:firstLine="21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CAD154" w14:textId="77777777" w:rsidR="004377AF" w:rsidRDefault="004377AF">
    <w:pPr>
      <w:pStyle w:val="a5"/>
      <w:ind w:firstLine="2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4534E5" w14:textId="77777777" w:rsidR="005009AE" w:rsidRDefault="005009AE" w:rsidP="004377AF">
      <w:pPr>
        <w:ind w:firstLine="210"/>
      </w:pPr>
      <w:r>
        <w:separator/>
      </w:r>
    </w:p>
  </w:footnote>
  <w:footnote w:type="continuationSeparator" w:id="0">
    <w:p w14:paraId="10137CB3" w14:textId="77777777" w:rsidR="005009AE" w:rsidRDefault="005009AE" w:rsidP="004377AF">
      <w:pPr>
        <w:ind w:firstLine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4A642B" w14:textId="77777777" w:rsidR="004377AF" w:rsidRDefault="004377AF" w:rsidP="004377AF">
    <w:pPr>
      <w:pStyle w:val="a3"/>
      <w:ind w:firstLine="21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492887" w14:textId="77777777" w:rsidR="004377AF" w:rsidRDefault="004377AF" w:rsidP="004377AF">
    <w:pPr>
      <w:pStyle w:val="a3"/>
      <w:ind w:firstLine="21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747C13" w14:textId="77777777" w:rsidR="004377AF" w:rsidRDefault="004377AF">
    <w:pPr>
      <w:pStyle w:val="a3"/>
      <w:ind w:firstLine="21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6B6647"/>
    <w:multiLevelType w:val="hybridMultilevel"/>
    <w:tmpl w:val="F740FDD0"/>
    <w:lvl w:ilvl="0" w:tplc="5948AC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32D2FF0"/>
    <w:multiLevelType w:val="hybridMultilevel"/>
    <w:tmpl w:val="79983E6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7AF"/>
    <w:rsid w:val="000002EA"/>
    <w:rsid w:val="00000E13"/>
    <w:rsid w:val="00001697"/>
    <w:rsid w:val="00003667"/>
    <w:rsid w:val="00006946"/>
    <w:rsid w:val="00007EEE"/>
    <w:rsid w:val="00007F1B"/>
    <w:rsid w:val="00010BA3"/>
    <w:rsid w:val="00012936"/>
    <w:rsid w:val="0001712F"/>
    <w:rsid w:val="00020F97"/>
    <w:rsid w:val="00023119"/>
    <w:rsid w:val="00025417"/>
    <w:rsid w:val="00032531"/>
    <w:rsid w:val="00034AC5"/>
    <w:rsid w:val="0004057E"/>
    <w:rsid w:val="00040E10"/>
    <w:rsid w:val="0004169E"/>
    <w:rsid w:val="00042493"/>
    <w:rsid w:val="00042DB6"/>
    <w:rsid w:val="00043B86"/>
    <w:rsid w:val="0004587B"/>
    <w:rsid w:val="000472A2"/>
    <w:rsid w:val="000475FE"/>
    <w:rsid w:val="000476D5"/>
    <w:rsid w:val="00050153"/>
    <w:rsid w:val="00052395"/>
    <w:rsid w:val="00052520"/>
    <w:rsid w:val="00052CF7"/>
    <w:rsid w:val="00054570"/>
    <w:rsid w:val="000551F1"/>
    <w:rsid w:val="00061E6B"/>
    <w:rsid w:val="00063838"/>
    <w:rsid w:val="00065380"/>
    <w:rsid w:val="0007156D"/>
    <w:rsid w:val="00072B98"/>
    <w:rsid w:val="00074997"/>
    <w:rsid w:val="00074C8F"/>
    <w:rsid w:val="0007598E"/>
    <w:rsid w:val="00075D0B"/>
    <w:rsid w:val="00075F0D"/>
    <w:rsid w:val="00076EA7"/>
    <w:rsid w:val="00077E02"/>
    <w:rsid w:val="00080672"/>
    <w:rsid w:val="00080DA5"/>
    <w:rsid w:val="000852F0"/>
    <w:rsid w:val="00090605"/>
    <w:rsid w:val="0009492F"/>
    <w:rsid w:val="00095029"/>
    <w:rsid w:val="000976EE"/>
    <w:rsid w:val="000979FB"/>
    <w:rsid w:val="000A04FE"/>
    <w:rsid w:val="000A6403"/>
    <w:rsid w:val="000A68AF"/>
    <w:rsid w:val="000B030E"/>
    <w:rsid w:val="000B1E32"/>
    <w:rsid w:val="000B2B22"/>
    <w:rsid w:val="000B32F7"/>
    <w:rsid w:val="000B4C71"/>
    <w:rsid w:val="000B6852"/>
    <w:rsid w:val="000B6AC6"/>
    <w:rsid w:val="000B6DA2"/>
    <w:rsid w:val="000B750F"/>
    <w:rsid w:val="000B7E87"/>
    <w:rsid w:val="000C0A5B"/>
    <w:rsid w:val="000C5A5A"/>
    <w:rsid w:val="000D016E"/>
    <w:rsid w:val="000D1444"/>
    <w:rsid w:val="000D2B97"/>
    <w:rsid w:val="000D759C"/>
    <w:rsid w:val="000E09F2"/>
    <w:rsid w:val="000E0FD8"/>
    <w:rsid w:val="000E22EE"/>
    <w:rsid w:val="000E4B88"/>
    <w:rsid w:val="000E5112"/>
    <w:rsid w:val="000E66F0"/>
    <w:rsid w:val="000E6CA8"/>
    <w:rsid w:val="000E727B"/>
    <w:rsid w:val="000F07E9"/>
    <w:rsid w:val="000F1286"/>
    <w:rsid w:val="000F29CD"/>
    <w:rsid w:val="00102140"/>
    <w:rsid w:val="0011285D"/>
    <w:rsid w:val="0011513F"/>
    <w:rsid w:val="00116BA4"/>
    <w:rsid w:val="001215BC"/>
    <w:rsid w:val="00124A31"/>
    <w:rsid w:val="00126BAD"/>
    <w:rsid w:val="00127A29"/>
    <w:rsid w:val="00127BA9"/>
    <w:rsid w:val="00130F2B"/>
    <w:rsid w:val="00132068"/>
    <w:rsid w:val="00134C3B"/>
    <w:rsid w:val="001352FC"/>
    <w:rsid w:val="00137715"/>
    <w:rsid w:val="00140AAE"/>
    <w:rsid w:val="001420DD"/>
    <w:rsid w:val="0014249E"/>
    <w:rsid w:val="00142599"/>
    <w:rsid w:val="00144DC0"/>
    <w:rsid w:val="00146302"/>
    <w:rsid w:val="00146718"/>
    <w:rsid w:val="0014746C"/>
    <w:rsid w:val="00150B2C"/>
    <w:rsid w:val="0015182B"/>
    <w:rsid w:val="001531B2"/>
    <w:rsid w:val="00155C9B"/>
    <w:rsid w:val="0015611D"/>
    <w:rsid w:val="0016279D"/>
    <w:rsid w:val="001633E9"/>
    <w:rsid w:val="00163503"/>
    <w:rsid w:val="001640C7"/>
    <w:rsid w:val="001648C0"/>
    <w:rsid w:val="001721E5"/>
    <w:rsid w:val="001726A2"/>
    <w:rsid w:val="00176531"/>
    <w:rsid w:val="0017693C"/>
    <w:rsid w:val="00177558"/>
    <w:rsid w:val="001820F5"/>
    <w:rsid w:val="001825BB"/>
    <w:rsid w:val="001826D2"/>
    <w:rsid w:val="00186470"/>
    <w:rsid w:val="001908F2"/>
    <w:rsid w:val="001909A2"/>
    <w:rsid w:val="00196A2D"/>
    <w:rsid w:val="00196E3F"/>
    <w:rsid w:val="00197FDA"/>
    <w:rsid w:val="001A50F8"/>
    <w:rsid w:val="001A5990"/>
    <w:rsid w:val="001A6401"/>
    <w:rsid w:val="001A6799"/>
    <w:rsid w:val="001B190A"/>
    <w:rsid w:val="001B2F28"/>
    <w:rsid w:val="001B395B"/>
    <w:rsid w:val="001B5196"/>
    <w:rsid w:val="001B54F6"/>
    <w:rsid w:val="001B5AD2"/>
    <w:rsid w:val="001B64E4"/>
    <w:rsid w:val="001B7AF6"/>
    <w:rsid w:val="001C2091"/>
    <w:rsid w:val="001C5CBD"/>
    <w:rsid w:val="001C6D3C"/>
    <w:rsid w:val="001C6D42"/>
    <w:rsid w:val="001C74ED"/>
    <w:rsid w:val="001D11BA"/>
    <w:rsid w:val="001D2F23"/>
    <w:rsid w:val="001D3337"/>
    <w:rsid w:val="001D4D93"/>
    <w:rsid w:val="001E05DD"/>
    <w:rsid w:val="001E2558"/>
    <w:rsid w:val="001E3AF1"/>
    <w:rsid w:val="001E49D7"/>
    <w:rsid w:val="001E51CC"/>
    <w:rsid w:val="001E723C"/>
    <w:rsid w:val="001E72E2"/>
    <w:rsid w:val="001F009A"/>
    <w:rsid w:val="001F7A1C"/>
    <w:rsid w:val="001F7E56"/>
    <w:rsid w:val="001F7F68"/>
    <w:rsid w:val="0020090D"/>
    <w:rsid w:val="00204F3B"/>
    <w:rsid w:val="00206745"/>
    <w:rsid w:val="0020731E"/>
    <w:rsid w:val="0021179B"/>
    <w:rsid w:val="0021334D"/>
    <w:rsid w:val="002145EF"/>
    <w:rsid w:val="00220055"/>
    <w:rsid w:val="00220484"/>
    <w:rsid w:val="002207E4"/>
    <w:rsid w:val="00221D05"/>
    <w:rsid w:val="00221D64"/>
    <w:rsid w:val="00222607"/>
    <w:rsid w:val="00222BB2"/>
    <w:rsid w:val="0022421C"/>
    <w:rsid w:val="00225185"/>
    <w:rsid w:val="00226167"/>
    <w:rsid w:val="00226AD5"/>
    <w:rsid w:val="00227329"/>
    <w:rsid w:val="00231228"/>
    <w:rsid w:val="002313DD"/>
    <w:rsid w:val="002347BB"/>
    <w:rsid w:val="00234D4F"/>
    <w:rsid w:val="002360A4"/>
    <w:rsid w:val="0024193D"/>
    <w:rsid w:val="002433F1"/>
    <w:rsid w:val="00243A2D"/>
    <w:rsid w:val="00246F85"/>
    <w:rsid w:val="0024765F"/>
    <w:rsid w:val="0025041D"/>
    <w:rsid w:val="002514B1"/>
    <w:rsid w:val="002531B3"/>
    <w:rsid w:val="002536BC"/>
    <w:rsid w:val="00253F77"/>
    <w:rsid w:val="0025676A"/>
    <w:rsid w:val="00261B61"/>
    <w:rsid w:val="00262576"/>
    <w:rsid w:val="00262D8C"/>
    <w:rsid w:val="00267ACC"/>
    <w:rsid w:val="00271D40"/>
    <w:rsid w:val="00276DB3"/>
    <w:rsid w:val="002772F0"/>
    <w:rsid w:val="002773B7"/>
    <w:rsid w:val="00277677"/>
    <w:rsid w:val="00280108"/>
    <w:rsid w:val="00280E1A"/>
    <w:rsid w:val="00281AA9"/>
    <w:rsid w:val="00281D17"/>
    <w:rsid w:val="00281DB7"/>
    <w:rsid w:val="002826B6"/>
    <w:rsid w:val="00282755"/>
    <w:rsid w:val="002830C3"/>
    <w:rsid w:val="00286040"/>
    <w:rsid w:val="00286383"/>
    <w:rsid w:val="00286B23"/>
    <w:rsid w:val="00290304"/>
    <w:rsid w:val="00290C18"/>
    <w:rsid w:val="002944CB"/>
    <w:rsid w:val="00297D85"/>
    <w:rsid w:val="002A31A1"/>
    <w:rsid w:val="002A6C5E"/>
    <w:rsid w:val="002A6D9A"/>
    <w:rsid w:val="002A7738"/>
    <w:rsid w:val="002B01B4"/>
    <w:rsid w:val="002B1C27"/>
    <w:rsid w:val="002B21FE"/>
    <w:rsid w:val="002B37A1"/>
    <w:rsid w:val="002B5B39"/>
    <w:rsid w:val="002B663E"/>
    <w:rsid w:val="002C2999"/>
    <w:rsid w:val="002C4AB2"/>
    <w:rsid w:val="002D3FBF"/>
    <w:rsid w:val="002D4683"/>
    <w:rsid w:val="002D5D08"/>
    <w:rsid w:val="002D7FAA"/>
    <w:rsid w:val="002E0DF2"/>
    <w:rsid w:val="002E5560"/>
    <w:rsid w:val="002E6094"/>
    <w:rsid w:val="002F1AD8"/>
    <w:rsid w:val="002F3615"/>
    <w:rsid w:val="002F65BD"/>
    <w:rsid w:val="002F7F6C"/>
    <w:rsid w:val="00301375"/>
    <w:rsid w:val="003040C4"/>
    <w:rsid w:val="003049C4"/>
    <w:rsid w:val="00304FA8"/>
    <w:rsid w:val="00305A12"/>
    <w:rsid w:val="00305C0B"/>
    <w:rsid w:val="00305E6F"/>
    <w:rsid w:val="003133AB"/>
    <w:rsid w:val="00315F51"/>
    <w:rsid w:val="00320CA2"/>
    <w:rsid w:val="003227D3"/>
    <w:rsid w:val="0032437A"/>
    <w:rsid w:val="003246CA"/>
    <w:rsid w:val="00325815"/>
    <w:rsid w:val="00326D07"/>
    <w:rsid w:val="0032706D"/>
    <w:rsid w:val="00327A02"/>
    <w:rsid w:val="00327D94"/>
    <w:rsid w:val="00337832"/>
    <w:rsid w:val="00340B71"/>
    <w:rsid w:val="00341BCD"/>
    <w:rsid w:val="00342EFA"/>
    <w:rsid w:val="00342F46"/>
    <w:rsid w:val="0034332B"/>
    <w:rsid w:val="0034795B"/>
    <w:rsid w:val="003509B4"/>
    <w:rsid w:val="00350E83"/>
    <w:rsid w:val="00350F65"/>
    <w:rsid w:val="00351429"/>
    <w:rsid w:val="003519C9"/>
    <w:rsid w:val="00352E53"/>
    <w:rsid w:val="003536DB"/>
    <w:rsid w:val="00357423"/>
    <w:rsid w:val="00360551"/>
    <w:rsid w:val="00360BB2"/>
    <w:rsid w:val="0036289A"/>
    <w:rsid w:val="003638F7"/>
    <w:rsid w:val="00365091"/>
    <w:rsid w:val="0037134F"/>
    <w:rsid w:val="00372400"/>
    <w:rsid w:val="003734B4"/>
    <w:rsid w:val="00374076"/>
    <w:rsid w:val="00375955"/>
    <w:rsid w:val="00380C9F"/>
    <w:rsid w:val="00380E40"/>
    <w:rsid w:val="0038117F"/>
    <w:rsid w:val="003832F8"/>
    <w:rsid w:val="003846E0"/>
    <w:rsid w:val="00391D24"/>
    <w:rsid w:val="00392943"/>
    <w:rsid w:val="00393859"/>
    <w:rsid w:val="003955DE"/>
    <w:rsid w:val="00395C44"/>
    <w:rsid w:val="003A10C6"/>
    <w:rsid w:val="003A1D45"/>
    <w:rsid w:val="003A221F"/>
    <w:rsid w:val="003A4C20"/>
    <w:rsid w:val="003A6C64"/>
    <w:rsid w:val="003B3AED"/>
    <w:rsid w:val="003B4A17"/>
    <w:rsid w:val="003B7F6F"/>
    <w:rsid w:val="003C0EEA"/>
    <w:rsid w:val="003C15D5"/>
    <w:rsid w:val="003C2494"/>
    <w:rsid w:val="003C26C8"/>
    <w:rsid w:val="003C431E"/>
    <w:rsid w:val="003C5AC6"/>
    <w:rsid w:val="003C7D00"/>
    <w:rsid w:val="003D0B2C"/>
    <w:rsid w:val="003D234D"/>
    <w:rsid w:val="003D333F"/>
    <w:rsid w:val="003D41CA"/>
    <w:rsid w:val="003D4867"/>
    <w:rsid w:val="003D5A53"/>
    <w:rsid w:val="003D6C7F"/>
    <w:rsid w:val="003D6D89"/>
    <w:rsid w:val="003D7374"/>
    <w:rsid w:val="003E0055"/>
    <w:rsid w:val="003E25E4"/>
    <w:rsid w:val="003E3EAD"/>
    <w:rsid w:val="003E56EC"/>
    <w:rsid w:val="003F062A"/>
    <w:rsid w:val="003F07CE"/>
    <w:rsid w:val="003F462E"/>
    <w:rsid w:val="003F4BF1"/>
    <w:rsid w:val="003F5993"/>
    <w:rsid w:val="003F5C20"/>
    <w:rsid w:val="003F5EF1"/>
    <w:rsid w:val="003F7119"/>
    <w:rsid w:val="003F7D54"/>
    <w:rsid w:val="003F7DCB"/>
    <w:rsid w:val="003F7F20"/>
    <w:rsid w:val="004010B6"/>
    <w:rsid w:val="004021C2"/>
    <w:rsid w:val="00402A15"/>
    <w:rsid w:val="004105CB"/>
    <w:rsid w:val="00410668"/>
    <w:rsid w:val="00412331"/>
    <w:rsid w:val="0041320A"/>
    <w:rsid w:val="00414786"/>
    <w:rsid w:val="004156A2"/>
    <w:rsid w:val="004171AD"/>
    <w:rsid w:val="00420EF7"/>
    <w:rsid w:val="00422113"/>
    <w:rsid w:val="0043038B"/>
    <w:rsid w:val="0043147A"/>
    <w:rsid w:val="00432A52"/>
    <w:rsid w:val="00434105"/>
    <w:rsid w:val="0043414D"/>
    <w:rsid w:val="004377AF"/>
    <w:rsid w:val="0044109C"/>
    <w:rsid w:val="00441228"/>
    <w:rsid w:val="004416BC"/>
    <w:rsid w:val="00441B92"/>
    <w:rsid w:val="004426A8"/>
    <w:rsid w:val="00442EFD"/>
    <w:rsid w:val="00444DC4"/>
    <w:rsid w:val="00446458"/>
    <w:rsid w:val="004507BA"/>
    <w:rsid w:val="004509E6"/>
    <w:rsid w:val="00456C11"/>
    <w:rsid w:val="00460E3B"/>
    <w:rsid w:val="00461FD8"/>
    <w:rsid w:val="004620FD"/>
    <w:rsid w:val="00464FB4"/>
    <w:rsid w:val="00465052"/>
    <w:rsid w:val="00470DCE"/>
    <w:rsid w:val="00470F33"/>
    <w:rsid w:val="0047664E"/>
    <w:rsid w:val="00481D04"/>
    <w:rsid w:val="004831E1"/>
    <w:rsid w:val="00483D15"/>
    <w:rsid w:val="00484AD5"/>
    <w:rsid w:val="004859B7"/>
    <w:rsid w:val="004864F5"/>
    <w:rsid w:val="00486AA3"/>
    <w:rsid w:val="00486C5A"/>
    <w:rsid w:val="00487490"/>
    <w:rsid w:val="00495254"/>
    <w:rsid w:val="00495F17"/>
    <w:rsid w:val="00496DEE"/>
    <w:rsid w:val="004A2563"/>
    <w:rsid w:val="004A6236"/>
    <w:rsid w:val="004A72FE"/>
    <w:rsid w:val="004B0232"/>
    <w:rsid w:val="004B080A"/>
    <w:rsid w:val="004B3CDA"/>
    <w:rsid w:val="004B46DA"/>
    <w:rsid w:val="004B6422"/>
    <w:rsid w:val="004C4E62"/>
    <w:rsid w:val="004D2651"/>
    <w:rsid w:val="004D3BE4"/>
    <w:rsid w:val="004D51E9"/>
    <w:rsid w:val="004D5E1B"/>
    <w:rsid w:val="004D6B4E"/>
    <w:rsid w:val="004E0A43"/>
    <w:rsid w:val="004E447F"/>
    <w:rsid w:val="004E7E5E"/>
    <w:rsid w:val="004F14A6"/>
    <w:rsid w:val="004F48D4"/>
    <w:rsid w:val="004F543E"/>
    <w:rsid w:val="004F66FA"/>
    <w:rsid w:val="004F7046"/>
    <w:rsid w:val="005009AE"/>
    <w:rsid w:val="005024F5"/>
    <w:rsid w:val="00502669"/>
    <w:rsid w:val="005026F1"/>
    <w:rsid w:val="00502FE0"/>
    <w:rsid w:val="00503619"/>
    <w:rsid w:val="0050379F"/>
    <w:rsid w:val="00503E04"/>
    <w:rsid w:val="0050472E"/>
    <w:rsid w:val="00504B16"/>
    <w:rsid w:val="00507470"/>
    <w:rsid w:val="005116B5"/>
    <w:rsid w:val="00513A26"/>
    <w:rsid w:val="00517BBB"/>
    <w:rsid w:val="00521D52"/>
    <w:rsid w:val="005237B4"/>
    <w:rsid w:val="005238AD"/>
    <w:rsid w:val="005239F2"/>
    <w:rsid w:val="005256D7"/>
    <w:rsid w:val="0052759C"/>
    <w:rsid w:val="00527686"/>
    <w:rsid w:val="00531403"/>
    <w:rsid w:val="00532334"/>
    <w:rsid w:val="005327F6"/>
    <w:rsid w:val="00533B30"/>
    <w:rsid w:val="00534FC2"/>
    <w:rsid w:val="005351DD"/>
    <w:rsid w:val="005375A2"/>
    <w:rsid w:val="0054054C"/>
    <w:rsid w:val="00544C3A"/>
    <w:rsid w:val="00551D4F"/>
    <w:rsid w:val="00552110"/>
    <w:rsid w:val="00553EB6"/>
    <w:rsid w:val="00555E73"/>
    <w:rsid w:val="00560554"/>
    <w:rsid w:val="005606B1"/>
    <w:rsid w:val="005613B2"/>
    <w:rsid w:val="00563342"/>
    <w:rsid w:val="00563674"/>
    <w:rsid w:val="00563C1B"/>
    <w:rsid w:val="00563DA0"/>
    <w:rsid w:val="0056460F"/>
    <w:rsid w:val="00564E8C"/>
    <w:rsid w:val="00567639"/>
    <w:rsid w:val="005712C7"/>
    <w:rsid w:val="00571D60"/>
    <w:rsid w:val="00572773"/>
    <w:rsid w:val="005731B8"/>
    <w:rsid w:val="005741D8"/>
    <w:rsid w:val="00574C27"/>
    <w:rsid w:val="005759E4"/>
    <w:rsid w:val="00576490"/>
    <w:rsid w:val="005767FF"/>
    <w:rsid w:val="00576B7B"/>
    <w:rsid w:val="005775E3"/>
    <w:rsid w:val="0058195E"/>
    <w:rsid w:val="00581A1E"/>
    <w:rsid w:val="005838AC"/>
    <w:rsid w:val="0058522E"/>
    <w:rsid w:val="00587116"/>
    <w:rsid w:val="00590D51"/>
    <w:rsid w:val="005A19A0"/>
    <w:rsid w:val="005A1C40"/>
    <w:rsid w:val="005A403B"/>
    <w:rsid w:val="005A5148"/>
    <w:rsid w:val="005A5A18"/>
    <w:rsid w:val="005A5AF8"/>
    <w:rsid w:val="005A7159"/>
    <w:rsid w:val="005B1D17"/>
    <w:rsid w:val="005B3E1A"/>
    <w:rsid w:val="005B7CD3"/>
    <w:rsid w:val="005C1409"/>
    <w:rsid w:val="005C5082"/>
    <w:rsid w:val="005C59E5"/>
    <w:rsid w:val="005C6DB3"/>
    <w:rsid w:val="005D1C64"/>
    <w:rsid w:val="005D396C"/>
    <w:rsid w:val="005D401C"/>
    <w:rsid w:val="005D4A47"/>
    <w:rsid w:val="005D5B8F"/>
    <w:rsid w:val="005E04C7"/>
    <w:rsid w:val="005E0B78"/>
    <w:rsid w:val="005E1042"/>
    <w:rsid w:val="005E71A3"/>
    <w:rsid w:val="005F1678"/>
    <w:rsid w:val="005F39C8"/>
    <w:rsid w:val="005F5906"/>
    <w:rsid w:val="005F6B4C"/>
    <w:rsid w:val="00600335"/>
    <w:rsid w:val="00600C6B"/>
    <w:rsid w:val="006053FA"/>
    <w:rsid w:val="006060BB"/>
    <w:rsid w:val="00607CEC"/>
    <w:rsid w:val="0061436E"/>
    <w:rsid w:val="00616701"/>
    <w:rsid w:val="00616F34"/>
    <w:rsid w:val="006202E6"/>
    <w:rsid w:val="00620706"/>
    <w:rsid w:val="006207C1"/>
    <w:rsid w:val="00623879"/>
    <w:rsid w:val="00634877"/>
    <w:rsid w:val="00635554"/>
    <w:rsid w:val="00636C09"/>
    <w:rsid w:val="00636EAD"/>
    <w:rsid w:val="00643A27"/>
    <w:rsid w:val="006455C7"/>
    <w:rsid w:val="006457CD"/>
    <w:rsid w:val="006459D1"/>
    <w:rsid w:val="00646D74"/>
    <w:rsid w:val="00647783"/>
    <w:rsid w:val="00652968"/>
    <w:rsid w:val="00654716"/>
    <w:rsid w:val="00654891"/>
    <w:rsid w:val="006569B0"/>
    <w:rsid w:val="0065714B"/>
    <w:rsid w:val="00664535"/>
    <w:rsid w:val="0066453C"/>
    <w:rsid w:val="00664ABE"/>
    <w:rsid w:val="0066505F"/>
    <w:rsid w:val="00665C42"/>
    <w:rsid w:val="00671BB7"/>
    <w:rsid w:val="00676B7B"/>
    <w:rsid w:val="006772F1"/>
    <w:rsid w:val="00681303"/>
    <w:rsid w:val="00684730"/>
    <w:rsid w:val="00685515"/>
    <w:rsid w:val="00685EBA"/>
    <w:rsid w:val="0068738A"/>
    <w:rsid w:val="00692E65"/>
    <w:rsid w:val="00694E15"/>
    <w:rsid w:val="00695ED3"/>
    <w:rsid w:val="006A305F"/>
    <w:rsid w:val="006A342E"/>
    <w:rsid w:val="006A4389"/>
    <w:rsid w:val="006A559A"/>
    <w:rsid w:val="006A69D6"/>
    <w:rsid w:val="006B37EF"/>
    <w:rsid w:val="006B3AF8"/>
    <w:rsid w:val="006B7C98"/>
    <w:rsid w:val="006C2D2B"/>
    <w:rsid w:val="006C37DC"/>
    <w:rsid w:val="006C6293"/>
    <w:rsid w:val="006C6EF5"/>
    <w:rsid w:val="006C7D3D"/>
    <w:rsid w:val="006D0E8E"/>
    <w:rsid w:val="006D1122"/>
    <w:rsid w:val="006D18F7"/>
    <w:rsid w:val="006D4F6E"/>
    <w:rsid w:val="006D5DE4"/>
    <w:rsid w:val="006D62D8"/>
    <w:rsid w:val="006D74FD"/>
    <w:rsid w:val="006E1B88"/>
    <w:rsid w:val="006E339C"/>
    <w:rsid w:val="006E35CF"/>
    <w:rsid w:val="006E4F28"/>
    <w:rsid w:val="006E678E"/>
    <w:rsid w:val="006F0145"/>
    <w:rsid w:val="006F07D9"/>
    <w:rsid w:val="006F1A13"/>
    <w:rsid w:val="006F2787"/>
    <w:rsid w:val="006F3459"/>
    <w:rsid w:val="006F4824"/>
    <w:rsid w:val="006F5A16"/>
    <w:rsid w:val="006F6474"/>
    <w:rsid w:val="00700CEA"/>
    <w:rsid w:val="0070246D"/>
    <w:rsid w:val="007048C5"/>
    <w:rsid w:val="007059A0"/>
    <w:rsid w:val="00706160"/>
    <w:rsid w:val="00713065"/>
    <w:rsid w:val="00713929"/>
    <w:rsid w:val="00713CCF"/>
    <w:rsid w:val="007166AB"/>
    <w:rsid w:val="00717297"/>
    <w:rsid w:val="007210EA"/>
    <w:rsid w:val="00722137"/>
    <w:rsid w:val="00723725"/>
    <w:rsid w:val="0072487F"/>
    <w:rsid w:val="00724FFA"/>
    <w:rsid w:val="00725B40"/>
    <w:rsid w:val="00727B9E"/>
    <w:rsid w:val="00727E4B"/>
    <w:rsid w:val="00731B92"/>
    <w:rsid w:val="00740222"/>
    <w:rsid w:val="00741735"/>
    <w:rsid w:val="00741F9F"/>
    <w:rsid w:val="00742203"/>
    <w:rsid w:val="00744C13"/>
    <w:rsid w:val="0075356B"/>
    <w:rsid w:val="00753772"/>
    <w:rsid w:val="00754E6E"/>
    <w:rsid w:val="00756AD6"/>
    <w:rsid w:val="00760BF7"/>
    <w:rsid w:val="00760FAE"/>
    <w:rsid w:val="007637F5"/>
    <w:rsid w:val="0076395C"/>
    <w:rsid w:val="00764D9B"/>
    <w:rsid w:val="007663E9"/>
    <w:rsid w:val="00773036"/>
    <w:rsid w:val="00775F91"/>
    <w:rsid w:val="00776F07"/>
    <w:rsid w:val="00780E02"/>
    <w:rsid w:val="00782CD4"/>
    <w:rsid w:val="00783953"/>
    <w:rsid w:val="0078659A"/>
    <w:rsid w:val="0079118E"/>
    <w:rsid w:val="007953FC"/>
    <w:rsid w:val="007A336C"/>
    <w:rsid w:val="007A4311"/>
    <w:rsid w:val="007A546B"/>
    <w:rsid w:val="007A5B74"/>
    <w:rsid w:val="007B0492"/>
    <w:rsid w:val="007B25D5"/>
    <w:rsid w:val="007B3C70"/>
    <w:rsid w:val="007B4CE9"/>
    <w:rsid w:val="007B4D69"/>
    <w:rsid w:val="007B5692"/>
    <w:rsid w:val="007B6145"/>
    <w:rsid w:val="007B6BC8"/>
    <w:rsid w:val="007B714F"/>
    <w:rsid w:val="007B7DCD"/>
    <w:rsid w:val="007C519F"/>
    <w:rsid w:val="007C6895"/>
    <w:rsid w:val="007D170A"/>
    <w:rsid w:val="007D27CC"/>
    <w:rsid w:val="007D30CD"/>
    <w:rsid w:val="007D37CB"/>
    <w:rsid w:val="007E457B"/>
    <w:rsid w:val="007E51D3"/>
    <w:rsid w:val="007E51DA"/>
    <w:rsid w:val="007E704E"/>
    <w:rsid w:val="007F0412"/>
    <w:rsid w:val="007F105D"/>
    <w:rsid w:val="007F1765"/>
    <w:rsid w:val="007F343A"/>
    <w:rsid w:val="007F4176"/>
    <w:rsid w:val="007F68C1"/>
    <w:rsid w:val="007F7F46"/>
    <w:rsid w:val="00801A8D"/>
    <w:rsid w:val="00801EF5"/>
    <w:rsid w:val="008024E2"/>
    <w:rsid w:val="00802FD8"/>
    <w:rsid w:val="00803941"/>
    <w:rsid w:val="00803DA1"/>
    <w:rsid w:val="00803F3A"/>
    <w:rsid w:val="00806AF6"/>
    <w:rsid w:val="00807A17"/>
    <w:rsid w:val="008124C9"/>
    <w:rsid w:val="00814486"/>
    <w:rsid w:val="00814C2C"/>
    <w:rsid w:val="00814DE0"/>
    <w:rsid w:val="00822C5F"/>
    <w:rsid w:val="00823A74"/>
    <w:rsid w:val="00824B5D"/>
    <w:rsid w:val="00826244"/>
    <w:rsid w:val="00827812"/>
    <w:rsid w:val="0083143F"/>
    <w:rsid w:val="008317DF"/>
    <w:rsid w:val="008325B0"/>
    <w:rsid w:val="0083376E"/>
    <w:rsid w:val="00834179"/>
    <w:rsid w:val="00834658"/>
    <w:rsid w:val="00834B31"/>
    <w:rsid w:val="0084161D"/>
    <w:rsid w:val="008507F2"/>
    <w:rsid w:val="0085131C"/>
    <w:rsid w:val="00851676"/>
    <w:rsid w:val="00852575"/>
    <w:rsid w:val="00853AEE"/>
    <w:rsid w:val="00854A61"/>
    <w:rsid w:val="00855FF9"/>
    <w:rsid w:val="00856985"/>
    <w:rsid w:val="008624F1"/>
    <w:rsid w:val="00863EA4"/>
    <w:rsid w:val="008645C2"/>
    <w:rsid w:val="00865652"/>
    <w:rsid w:val="00870F62"/>
    <w:rsid w:val="00871B89"/>
    <w:rsid w:val="00872404"/>
    <w:rsid w:val="008736A9"/>
    <w:rsid w:val="00874D71"/>
    <w:rsid w:val="00875C71"/>
    <w:rsid w:val="00875F0A"/>
    <w:rsid w:val="00876CC0"/>
    <w:rsid w:val="008800A0"/>
    <w:rsid w:val="00882D65"/>
    <w:rsid w:val="00884C15"/>
    <w:rsid w:val="00884C23"/>
    <w:rsid w:val="008868D8"/>
    <w:rsid w:val="00891233"/>
    <w:rsid w:val="0089315D"/>
    <w:rsid w:val="00894101"/>
    <w:rsid w:val="00895884"/>
    <w:rsid w:val="00897D7B"/>
    <w:rsid w:val="00897EBC"/>
    <w:rsid w:val="008A0874"/>
    <w:rsid w:val="008A09B1"/>
    <w:rsid w:val="008A5C00"/>
    <w:rsid w:val="008A604A"/>
    <w:rsid w:val="008B08A7"/>
    <w:rsid w:val="008B3AA8"/>
    <w:rsid w:val="008B3DD0"/>
    <w:rsid w:val="008C0D27"/>
    <w:rsid w:val="008C23EA"/>
    <w:rsid w:val="008C3251"/>
    <w:rsid w:val="008C3591"/>
    <w:rsid w:val="008C35CD"/>
    <w:rsid w:val="008C3A38"/>
    <w:rsid w:val="008C7DAF"/>
    <w:rsid w:val="008D0523"/>
    <w:rsid w:val="008D060D"/>
    <w:rsid w:val="008D1422"/>
    <w:rsid w:val="008D319B"/>
    <w:rsid w:val="008D39E8"/>
    <w:rsid w:val="008D3E5C"/>
    <w:rsid w:val="008D4F8C"/>
    <w:rsid w:val="008D62D5"/>
    <w:rsid w:val="008D69A0"/>
    <w:rsid w:val="008E08B6"/>
    <w:rsid w:val="008E16CB"/>
    <w:rsid w:val="008E290A"/>
    <w:rsid w:val="008E3794"/>
    <w:rsid w:val="008E3FFC"/>
    <w:rsid w:val="008E49F3"/>
    <w:rsid w:val="008E629D"/>
    <w:rsid w:val="008E7DC5"/>
    <w:rsid w:val="008F5BCB"/>
    <w:rsid w:val="008F6BDA"/>
    <w:rsid w:val="008F74A0"/>
    <w:rsid w:val="00903CBF"/>
    <w:rsid w:val="00904789"/>
    <w:rsid w:val="00905D44"/>
    <w:rsid w:val="009077C0"/>
    <w:rsid w:val="00907840"/>
    <w:rsid w:val="00913C95"/>
    <w:rsid w:val="0091405C"/>
    <w:rsid w:val="009144A1"/>
    <w:rsid w:val="00914C03"/>
    <w:rsid w:val="00915607"/>
    <w:rsid w:val="009170D3"/>
    <w:rsid w:val="009205B5"/>
    <w:rsid w:val="00923814"/>
    <w:rsid w:val="009261ED"/>
    <w:rsid w:val="0092670F"/>
    <w:rsid w:val="00926F59"/>
    <w:rsid w:val="009320BF"/>
    <w:rsid w:val="0093474C"/>
    <w:rsid w:val="009370B8"/>
    <w:rsid w:val="009416B2"/>
    <w:rsid w:val="00942DC3"/>
    <w:rsid w:val="00942F1F"/>
    <w:rsid w:val="00942F32"/>
    <w:rsid w:val="00944B95"/>
    <w:rsid w:val="009455A1"/>
    <w:rsid w:val="00945A45"/>
    <w:rsid w:val="00946BF7"/>
    <w:rsid w:val="00947DDD"/>
    <w:rsid w:val="009500EF"/>
    <w:rsid w:val="00950363"/>
    <w:rsid w:val="00951959"/>
    <w:rsid w:val="00951C7B"/>
    <w:rsid w:val="00954A64"/>
    <w:rsid w:val="00955851"/>
    <w:rsid w:val="00956AD4"/>
    <w:rsid w:val="009574DB"/>
    <w:rsid w:val="009616D3"/>
    <w:rsid w:val="00962C0B"/>
    <w:rsid w:val="0096310E"/>
    <w:rsid w:val="009652C9"/>
    <w:rsid w:val="00966B20"/>
    <w:rsid w:val="009705F4"/>
    <w:rsid w:val="00970B39"/>
    <w:rsid w:val="009713B5"/>
    <w:rsid w:val="00971665"/>
    <w:rsid w:val="0097171A"/>
    <w:rsid w:val="00971CCC"/>
    <w:rsid w:val="009750A9"/>
    <w:rsid w:val="00977AB8"/>
    <w:rsid w:val="00980FC2"/>
    <w:rsid w:val="009842C2"/>
    <w:rsid w:val="009861D5"/>
    <w:rsid w:val="0099031F"/>
    <w:rsid w:val="00993A7B"/>
    <w:rsid w:val="00993B52"/>
    <w:rsid w:val="00997329"/>
    <w:rsid w:val="0099744C"/>
    <w:rsid w:val="00997702"/>
    <w:rsid w:val="009A16E2"/>
    <w:rsid w:val="009A1C6A"/>
    <w:rsid w:val="009A3CB9"/>
    <w:rsid w:val="009A54B7"/>
    <w:rsid w:val="009B085B"/>
    <w:rsid w:val="009B3E37"/>
    <w:rsid w:val="009B4769"/>
    <w:rsid w:val="009C34D0"/>
    <w:rsid w:val="009C6293"/>
    <w:rsid w:val="009C6633"/>
    <w:rsid w:val="009C68B0"/>
    <w:rsid w:val="009D1457"/>
    <w:rsid w:val="009D258B"/>
    <w:rsid w:val="009D333A"/>
    <w:rsid w:val="009D3531"/>
    <w:rsid w:val="009D3997"/>
    <w:rsid w:val="009D67D9"/>
    <w:rsid w:val="009E244F"/>
    <w:rsid w:val="009E3ED0"/>
    <w:rsid w:val="009F0354"/>
    <w:rsid w:val="009F14F0"/>
    <w:rsid w:val="009F16F2"/>
    <w:rsid w:val="009F4A60"/>
    <w:rsid w:val="009F6CC2"/>
    <w:rsid w:val="009F6D57"/>
    <w:rsid w:val="00A00049"/>
    <w:rsid w:val="00A0368B"/>
    <w:rsid w:val="00A05361"/>
    <w:rsid w:val="00A06254"/>
    <w:rsid w:val="00A064B5"/>
    <w:rsid w:val="00A07A8F"/>
    <w:rsid w:val="00A13249"/>
    <w:rsid w:val="00A13316"/>
    <w:rsid w:val="00A13472"/>
    <w:rsid w:val="00A15123"/>
    <w:rsid w:val="00A174D0"/>
    <w:rsid w:val="00A2270C"/>
    <w:rsid w:val="00A22853"/>
    <w:rsid w:val="00A241FD"/>
    <w:rsid w:val="00A26E5D"/>
    <w:rsid w:val="00A2794D"/>
    <w:rsid w:val="00A32067"/>
    <w:rsid w:val="00A33870"/>
    <w:rsid w:val="00A348FD"/>
    <w:rsid w:val="00A36409"/>
    <w:rsid w:val="00A36449"/>
    <w:rsid w:val="00A3773D"/>
    <w:rsid w:val="00A40ED1"/>
    <w:rsid w:val="00A439C2"/>
    <w:rsid w:val="00A45250"/>
    <w:rsid w:val="00A500CC"/>
    <w:rsid w:val="00A506AB"/>
    <w:rsid w:val="00A52C49"/>
    <w:rsid w:val="00A55C26"/>
    <w:rsid w:val="00A56C70"/>
    <w:rsid w:val="00A57801"/>
    <w:rsid w:val="00A60B29"/>
    <w:rsid w:val="00A6128B"/>
    <w:rsid w:val="00A61467"/>
    <w:rsid w:val="00A62839"/>
    <w:rsid w:val="00A62A9C"/>
    <w:rsid w:val="00A62BAB"/>
    <w:rsid w:val="00A63E1C"/>
    <w:rsid w:val="00A70A9D"/>
    <w:rsid w:val="00A73341"/>
    <w:rsid w:val="00A73E02"/>
    <w:rsid w:val="00A74395"/>
    <w:rsid w:val="00A7642B"/>
    <w:rsid w:val="00A77035"/>
    <w:rsid w:val="00A775D0"/>
    <w:rsid w:val="00A801C2"/>
    <w:rsid w:val="00A86A8A"/>
    <w:rsid w:val="00A86D6A"/>
    <w:rsid w:val="00A91DB0"/>
    <w:rsid w:val="00A91DC8"/>
    <w:rsid w:val="00A92577"/>
    <w:rsid w:val="00A92A0B"/>
    <w:rsid w:val="00A940FF"/>
    <w:rsid w:val="00A94639"/>
    <w:rsid w:val="00A9464E"/>
    <w:rsid w:val="00A94B64"/>
    <w:rsid w:val="00A94B65"/>
    <w:rsid w:val="00A94E40"/>
    <w:rsid w:val="00A973DF"/>
    <w:rsid w:val="00A97C30"/>
    <w:rsid w:val="00AA1D56"/>
    <w:rsid w:val="00AA2AEE"/>
    <w:rsid w:val="00AA476C"/>
    <w:rsid w:val="00AA7EF3"/>
    <w:rsid w:val="00AB0B56"/>
    <w:rsid w:val="00AB0EF1"/>
    <w:rsid w:val="00AB35A0"/>
    <w:rsid w:val="00AB36BE"/>
    <w:rsid w:val="00AB6414"/>
    <w:rsid w:val="00AC1FA4"/>
    <w:rsid w:val="00AC2140"/>
    <w:rsid w:val="00AC366E"/>
    <w:rsid w:val="00AC64BF"/>
    <w:rsid w:val="00AC7740"/>
    <w:rsid w:val="00AD0105"/>
    <w:rsid w:val="00AD4AB2"/>
    <w:rsid w:val="00AD5E76"/>
    <w:rsid w:val="00AD6C9E"/>
    <w:rsid w:val="00AE2E63"/>
    <w:rsid w:val="00AE3C21"/>
    <w:rsid w:val="00AE415E"/>
    <w:rsid w:val="00AE42BE"/>
    <w:rsid w:val="00AF0D35"/>
    <w:rsid w:val="00AF1246"/>
    <w:rsid w:val="00AF3D1C"/>
    <w:rsid w:val="00AF5E2B"/>
    <w:rsid w:val="00AF65EF"/>
    <w:rsid w:val="00AF6D23"/>
    <w:rsid w:val="00B01DC6"/>
    <w:rsid w:val="00B0322B"/>
    <w:rsid w:val="00B038BA"/>
    <w:rsid w:val="00B03B9E"/>
    <w:rsid w:val="00B052F4"/>
    <w:rsid w:val="00B06333"/>
    <w:rsid w:val="00B076E0"/>
    <w:rsid w:val="00B10604"/>
    <w:rsid w:val="00B1305B"/>
    <w:rsid w:val="00B15409"/>
    <w:rsid w:val="00B1749C"/>
    <w:rsid w:val="00B17ECA"/>
    <w:rsid w:val="00B213BD"/>
    <w:rsid w:val="00B278CA"/>
    <w:rsid w:val="00B27D2D"/>
    <w:rsid w:val="00B3146C"/>
    <w:rsid w:val="00B32D95"/>
    <w:rsid w:val="00B33875"/>
    <w:rsid w:val="00B44D11"/>
    <w:rsid w:val="00B50C87"/>
    <w:rsid w:val="00B51832"/>
    <w:rsid w:val="00B525A1"/>
    <w:rsid w:val="00B551B1"/>
    <w:rsid w:val="00B55C27"/>
    <w:rsid w:val="00B673A1"/>
    <w:rsid w:val="00B679BD"/>
    <w:rsid w:val="00B72379"/>
    <w:rsid w:val="00B822E8"/>
    <w:rsid w:val="00B8317C"/>
    <w:rsid w:val="00B8486A"/>
    <w:rsid w:val="00B85A7D"/>
    <w:rsid w:val="00B86EB1"/>
    <w:rsid w:val="00B87948"/>
    <w:rsid w:val="00B9072D"/>
    <w:rsid w:val="00B93B39"/>
    <w:rsid w:val="00B947D5"/>
    <w:rsid w:val="00B958F1"/>
    <w:rsid w:val="00B95B34"/>
    <w:rsid w:val="00BA112E"/>
    <w:rsid w:val="00BA120D"/>
    <w:rsid w:val="00BA1614"/>
    <w:rsid w:val="00BA2315"/>
    <w:rsid w:val="00BA4AC3"/>
    <w:rsid w:val="00BB1EEA"/>
    <w:rsid w:val="00BB33E9"/>
    <w:rsid w:val="00BB3DE9"/>
    <w:rsid w:val="00BB4515"/>
    <w:rsid w:val="00BB51A8"/>
    <w:rsid w:val="00BB6619"/>
    <w:rsid w:val="00BB7490"/>
    <w:rsid w:val="00BC0E37"/>
    <w:rsid w:val="00BC13D9"/>
    <w:rsid w:val="00BC3A28"/>
    <w:rsid w:val="00BC5DF8"/>
    <w:rsid w:val="00BC6F9F"/>
    <w:rsid w:val="00BC7FBA"/>
    <w:rsid w:val="00BD0065"/>
    <w:rsid w:val="00BD0C0A"/>
    <w:rsid w:val="00BD2BA9"/>
    <w:rsid w:val="00BD33F0"/>
    <w:rsid w:val="00BD52BE"/>
    <w:rsid w:val="00BE6E24"/>
    <w:rsid w:val="00BF13E0"/>
    <w:rsid w:val="00BF61DE"/>
    <w:rsid w:val="00BF6CE1"/>
    <w:rsid w:val="00C00B38"/>
    <w:rsid w:val="00C02134"/>
    <w:rsid w:val="00C03B83"/>
    <w:rsid w:val="00C048EA"/>
    <w:rsid w:val="00C04E6F"/>
    <w:rsid w:val="00C1039B"/>
    <w:rsid w:val="00C11A75"/>
    <w:rsid w:val="00C13698"/>
    <w:rsid w:val="00C14DFF"/>
    <w:rsid w:val="00C16624"/>
    <w:rsid w:val="00C20948"/>
    <w:rsid w:val="00C21B20"/>
    <w:rsid w:val="00C27067"/>
    <w:rsid w:val="00C33965"/>
    <w:rsid w:val="00C35127"/>
    <w:rsid w:val="00C35E35"/>
    <w:rsid w:val="00C376CC"/>
    <w:rsid w:val="00C40314"/>
    <w:rsid w:val="00C408AA"/>
    <w:rsid w:val="00C44742"/>
    <w:rsid w:val="00C470CA"/>
    <w:rsid w:val="00C5002D"/>
    <w:rsid w:val="00C50094"/>
    <w:rsid w:val="00C51081"/>
    <w:rsid w:val="00C529BD"/>
    <w:rsid w:val="00C53799"/>
    <w:rsid w:val="00C54CFC"/>
    <w:rsid w:val="00C60A4A"/>
    <w:rsid w:val="00C6431C"/>
    <w:rsid w:val="00C67AD4"/>
    <w:rsid w:val="00C67D06"/>
    <w:rsid w:val="00C705C7"/>
    <w:rsid w:val="00C70C4D"/>
    <w:rsid w:val="00C73A09"/>
    <w:rsid w:val="00C73E49"/>
    <w:rsid w:val="00C74854"/>
    <w:rsid w:val="00C83171"/>
    <w:rsid w:val="00C83A28"/>
    <w:rsid w:val="00C83BD2"/>
    <w:rsid w:val="00C87114"/>
    <w:rsid w:val="00C8771B"/>
    <w:rsid w:val="00C94DCE"/>
    <w:rsid w:val="00C94F9E"/>
    <w:rsid w:val="00C97C2F"/>
    <w:rsid w:val="00CA1FF4"/>
    <w:rsid w:val="00CA2073"/>
    <w:rsid w:val="00CA425D"/>
    <w:rsid w:val="00CA5CF0"/>
    <w:rsid w:val="00CB2250"/>
    <w:rsid w:val="00CB296F"/>
    <w:rsid w:val="00CB5664"/>
    <w:rsid w:val="00CB79B3"/>
    <w:rsid w:val="00CC1082"/>
    <w:rsid w:val="00CC1F2B"/>
    <w:rsid w:val="00CC7F29"/>
    <w:rsid w:val="00CD0FA3"/>
    <w:rsid w:val="00CD293D"/>
    <w:rsid w:val="00CD77E9"/>
    <w:rsid w:val="00CE1827"/>
    <w:rsid w:val="00CE1E2F"/>
    <w:rsid w:val="00CE25CB"/>
    <w:rsid w:val="00CE38F4"/>
    <w:rsid w:val="00CE3AEA"/>
    <w:rsid w:val="00CE4234"/>
    <w:rsid w:val="00CE42B6"/>
    <w:rsid w:val="00CE5959"/>
    <w:rsid w:val="00CE61AB"/>
    <w:rsid w:val="00CE7038"/>
    <w:rsid w:val="00CF0E89"/>
    <w:rsid w:val="00CF155E"/>
    <w:rsid w:val="00CF2952"/>
    <w:rsid w:val="00CF57EC"/>
    <w:rsid w:val="00CF6036"/>
    <w:rsid w:val="00D011E3"/>
    <w:rsid w:val="00D0260C"/>
    <w:rsid w:val="00D03DE8"/>
    <w:rsid w:val="00D03F4C"/>
    <w:rsid w:val="00D104F5"/>
    <w:rsid w:val="00D10DBF"/>
    <w:rsid w:val="00D11A81"/>
    <w:rsid w:val="00D12D56"/>
    <w:rsid w:val="00D12F08"/>
    <w:rsid w:val="00D14A31"/>
    <w:rsid w:val="00D1689A"/>
    <w:rsid w:val="00D206CC"/>
    <w:rsid w:val="00D21A90"/>
    <w:rsid w:val="00D21C77"/>
    <w:rsid w:val="00D30680"/>
    <w:rsid w:val="00D30838"/>
    <w:rsid w:val="00D31BF7"/>
    <w:rsid w:val="00D33916"/>
    <w:rsid w:val="00D369D4"/>
    <w:rsid w:val="00D3731D"/>
    <w:rsid w:val="00D37F5B"/>
    <w:rsid w:val="00D40AAE"/>
    <w:rsid w:val="00D43567"/>
    <w:rsid w:val="00D4377A"/>
    <w:rsid w:val="00D446DF"/>
    <w:rsid w:val="00D44F07"/>
    <w:rsid w:val="00D462EA"/>
    <w:rsid w:val="00D5060A"/>
    <w:rsid w:val="00D5131C"/>
    <w:rsid w:val="00D51B87"/>
    <w:rsid w:val="00D53473"/>
    <w:rsid w:val="00D56CA9"/>
    <w:rsid w:val="00D6013A"/>
    <w:rsid w:val="00D60A9F"/>
    <w:rsid w:val="00D62A0D"/>
    <w:rsid w:val="00D62DBA"/>
    <w:rsid w:val="00D62E22"/>
    <w:rsid w:val="00D65037"/>
    <w:rsid w:val="00D747E3"/>
    <w:rsid w:val="00D8149E"/>
    <w:rsid w:val="00D8248D"/>
    <w:rsid w:val="00D83D9A"/>
    <w:rsid w:val="00D84D13"/>
    <w:rsid w:val="00D918AE"/>
    <w:rsid w:val="00D91A78"/>
    <w:rsid w:val="00D93019"/>
    <w:rsid w:val="00D934CF"/>
    <w:rsid w:val="00D96414"/>
    <w:rsid w:val="00D96599"/>
    <w:rsid w:val="00D96E7A"/>
    <w:rsid w:val="00D9751F"/>
    <w:rsid w:val="00DA08A3"/>
    <w:rsid w:val="00DA3628"/>
    <w:rsid w:val="00DA51B1"/>
    <w:rsid w:val="00DA56FE"/>
    <w:rsid w:val="00DA6351"/>
    <w:rsid w:val="00DA65DD"/>
    <w:rsid w:val="00DA7BC3"/>
    <w:rsid w:val="00DB141C"/>
    <w:rsid w:val="00DB20AC"/>
    <w:rsid w:val="00DB2237"/>
    <w:rsid w:val="00DB51CC"/>
    <w:rsid w:val="00DB6004"/>
    <w:rsid w:val="00DC202F"/>
    <w:rsid w:val="00DC3015"/>
    <w:rsid w:val="00DC547C"/>
    <w:rsid w:val="00DC5599"/>
    <w:rsid w:val="00DC5CF6"/>
    <w:rsid w:val="00DC6352"/>
    <w:rsid w:val="00DD0029"/>
    <w:rsid w:val="00DD0F4E"/>
    <w:rsid w:val="00DD1CBF"/>
    <w:rsid w:val="00DD1F5A"/>
    <w:rsid w:val="00DD2B83"/>
    <w:rsid w:val="00DD5A07"/>
    <w:rsid w:val="00DE03EE"/>
    <w:rsid w:val="00DE0FFE"/>
    <w:rsid w:val="00DE2FEB"/>
    <w:rsid w:val="00DE4604"/>
    <w:rsid w:val="00DE46F8"/>
    <w:rsid w:val="00DE5896"/>
    <w:rsid w:val="00DF17CA"/>
    <w:rsid w:val="00DF242D"/>
    <w:rsid w:val="00DF2552"/>
    <w:rsid w:val="00DF7C31"/>
    <w:rsid w:val="00DF7D01"/>
    <w:rsid w:val="00E0013B"/>
    <w:rsid w:val="00E011CA"/>
    <w:rsid w:val="00E0220C"/>
    <w:rsid w:val="00E05157"/>
    <w:rsid w:val="00E05BA1"/>
    <w:rsid w:val="00E061E5"/>
    <w:rsid w:val="00E07241"/>
    <w:rsid w:val="00E10205"/>
    <w:rsid w:val="00E15266"/>
    <w:rsid w:val="00E156E1"/>
    <w:rsid w:val="00E16F65"/>
    <w:rsid w:val="00E176F8"/>
    <w:rsid w:val="00E20CB2"/>
    <w:rsid w:val="00E21002"/>
    <w:rsid w:val="00E21202"/>
    <w:rsid w:val="00E22010"/>
    <w:rsid w:val="00E30EE6"/>
    <w:rsid w:val="00E34E17"/>
    <w:rsid w:val="00E424BB"/>
    <w:rsid w:val="00E44569"/>
    <w:rsid w:val="00E447A0"/>
    <w:rsid w:val="00E44A12"/>
    <w:rsid w:val="00E469FD"/>
    <w:rsid w:val="00E46C0B"/>
    <w:rsid w:val="00E46C8D"/>
    <w:rsid w:val="00E530B6"/>
    <w:rsid w:val="00E54467"/>
    <w:rsid w:val="00E55140"/>
    <w:rsid w:val="00E556CA"/>
    <w:rsid w:val="00E67315"/>
    <w:rsid w:val="00E7020C"/>
    <w:rsid w:val="00E70DB3"/>
    <w:rsid w:val="00E73DA3"/>
    <w:rsid w:val="00E76C66"/>
    <w:rsid w:val="00E80423"/>
    <w:rsid w:val="00E82099"/>
    <w:rsid w:val="00E8305E"/>
    <w:rsid w:val="00E85AD8"/>
    <w:rsid w:val="00E876F9"/>
    <w:rsid w:val="00E90170"/>
    <w:rsid w:val="00E928AF"/>
    <w:rsid w:val="00E93A14"/>
    <w:rsid w:val="00E93A3A"/>
    <w:rsid w:val="00E94E6E"/>
    <w:rsid w:val="00E95D72"/>
    <w:rsid w:val="00E972C2"/>
    <w:rsid w:val="00EA09A1"/>
    <w:rsid w:val="00EA1A1E"/>
    <w:rsid w:val="00EA72B2"/>
    <w:rsid w:val="00EA7898"/>
    <w:rsid w:val="00EA7B1C"/>
    <w:rsid w:val="00EB11A6"/>
    <w:rsid w:val="00EB1493"/>
    <w:rsid w:val="00EB277B"/>
    <w:rsid w:val="00EB38DB"/>
    <w:rsid w:val="00EB5472"/>
    <w:rsid w:val="00EB5843"/>
    <w:rsid w:val="00EB7594"/>
    <w:rsid w:val="00EC01E2"/>
    <w:rsid w:val="00EC12FF"/>
    <w:rsid w:val="00EC2C5E"/>
    <w:rsid w:val="00EC40B4"/>
    <w:rsid w:val="00EC5342"/>
    <w:rsid w:val="00EC772F"/>
    <w:rsid w:val="00ED2BC6"/>
    <w:rsid w:val="00ED5D5C"/>
    <w:rsid w:val="00ED5F7B"/>
    <w:rsid w:val="00EE34C9"/>
    <w:rsid w:val="00EE72A4"/>
    <w:rsid w:val="00EE7629"/>
    <w:rsid w:val="00EF0890"/>
    <w:rsid w:val="00EF0ADC"/>
    <w:rsid w:val="00EF2B42"/>
    <w:rsid w:val="00EF7594"/>
    <w:rsid w:val="00F005CC"/>
    <w:rsid w:val="00F015DE"/>
    <w:rsid w:val="00F04B02"/>
    <w:rsid w:val="00F06532"/>
    <w:rsid w:val="00F12B6A"/>
    <w:rsid w:val="00F14F45"/>
    <w:rsid w:val="00F15A4C"/>
    <w:rsid w:val="00F234A7"/>
    <w:rsid w:val="00F25174"/>
    <w:rsid w:val="00F25F73"/>
    <w:rsid w:val="00F25FD5"/>
    <w:rsid w:val="00F2647E"/>
    <w:rsid w:val="00F26E02"/>
    <w:rsid w:val="00F30273"/>
    <w:rsid w:val="00F310C2"/>
    <w:rsid w:val="00F31D89"/>
    <w:rsid w:val="00F31FD3"/>
    <w:rsid w:val="00F322E4"/>
    <w:rsid w:val="00F325FB"/>
    <w:rsid w:val="00F367DE"/>
    <w:rsid w:val="00F376A4"/>
    <w:rsid w:val="00F40A8B"/>
    <w:rsid w:val="00F42EC8"/>
    <w:rsid w:val="00F4772D"/>
    <w:rsid w:val="00F50F5D"/>
    <w:rsid w:val="00F515E4"/>
    <w:rsid w:val="00F55047"/>
    <w:rsid w:val="00F55447"/>
    <w:rsid w:val="00F577FD"/>
    <w:rsid w:val="00F60791"/>
    <w:rsid w:val="00F6171B"/>
    <w:rsid w:val="00F6171C"/>
    <w:rsid w:val="00F619A4"/>
    <w:rsid w:val="00F61C3E"/>
    <w:rsid w:val="00F66799"/>
    <w:rsid w:val="00F66914"/>
    <w:rsid w:val="00F66C97"/>
    <w:rsid w:val="00F66D51"/>
    <w:rsid w:val="00F67622"/>
    <w:rsid w:val="00F67982"/>
    <w:rsid w:val="00F727DC"/>
    <w:rsid w:val="00F7286B"/>
    <w:rsid w:val="00F73F9B"/>
    <w:rsid w:val="00F751A0"/>
    <w:rsid w:val="00F75491"/>
    <w:rsid w:val="00F75E18"/>
    <w:rsid w:val="00F8220F"/>
    <w:rsid w:val="00F829FE"/>
    <w:rsid w:val="00F834CE"/>
    <w:rsid w:val="00F849F4"/>
    <w:rsid w:val="00F8523A"/>
    <w:rsid w:val="00F859D4"/>
    <w:rsid w:val="00F90297"/>
    <w:rsid w:val="00F9082D"/>
    <w:rsid w:val="00F911EB"/>
    <w:rsid w:val="00F91EC6"/>
    <w:rsid w:val="00F9281A"/>
    <w:rsid w:val="00F931D3"/>
    <w:rsid w:val="00F950C0"/>
    <w:rsid w:val="00F96AA4"/>
    <w:rsid w:val="00FA02DC"/>
    <w:rsid w:val="00FA0823"/>
    <w:rsid w:val="00FA0E28"/>
    <w:rsid w:val="00FA16F1"/>
    <w:rsid w:val="00FA360E"/>
    <w:rsid w:val="00FA4292"/>
    <w:rsid w:val="00FA529D"/>
    <w:rsid w:val="00FA552D"/>
    <w:rsid w:val="00FB12DD"/>
    <w:rsid w:val="00FB223B"/>
    <w:rsid w:val="00FB2905"/>
    <w:rsid w:val="00FB56F4"/>
    <w:rsid w:val="00FC0314"/>
    <w:rsid w:val="00FC4C12"/>
    <w:rsid w:val="00FC6456"/>
    <w:rsid w:val="00FC75FC"/>
    <w:rsid w:val="00FD07E3"/>
    <w:rsid w:val="00FD15C9"/>
    <w:rsid w:val="00FD3B32"/>
    <w:rsid w:val="00FD508A"/>
    <w:rsid w:val="00FD52C4"/>
    <w:rsid w:val="00FD544F"/>
    <w:rsid w:val="00FD58F7"/>
    <w:rsid w:val="00FD6CA0"/>
    <w:rsid w:val="00FE0A9F"/>
    <w:rsid w:val="00FE20D1"/>
    <w:rsid w:val="00FE3BA6"/>
    <w:rsid w:val="00FE405A"/>
    <w:rsid w:val="00FE61C3"/>
    <w:rsid w:val="00FE64F5"/>
    <w:rsid w:val="00FE6E6F"/>
    <w:rsid w:val="00FF3146"/>
    <w:rsid w:val="00FF445A"/>
    <w:rsid w:val="00FF4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212DE2CD"/>
  <w15:docId w15:val="{30EB3A59-C73B-4551-8297-5B5D22339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ind w:firstLineChars="100" w:firstLine="1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77A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377AF"/>
  </w:style>
  <w:style w:type="paragraph" w:styleId="a5">
    <w:name w:val="footer"/>
    <w:basedOn w:val="a"/>
    <w:link w:val="a6"/>
    <w:uiPriority w:val="99"/>
    <w:unhideWhenUsed/>
    <w:rsid w:val="004377A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377AF"/>
  </w:style>
  <w:style w:type="character" w:styleId="a7">
    <w:name w:val="Hyperlink"/>
    <w:basedOn w:val="a0"/>
    <w:uiPriority w:val="99"/>
    <w:unhideWhenUsed/>
    <w:rsid w:val="004377AF"/>
    <w:rPr>
      <w:color w:val="0563C1" w:themeColor="hyperlink"/>
      <w:u w:val="single"/>
    </w:rPr>
  </w:style>
  <w:style w:type="paragraph" w:customStyle="1" w:styleId="Default">
    <w:name w:val="Default"/>
    <w:rsid w:val="004377AF"/>
    <w:pPr>
      <w:widowControl w:val="0"/>
      <w:autoSpaceDE w:val="0"/>
      <w:autoSpaceDN w:val="0"/>
      <w:adjustRightInd w:val="0"/>
      <w:ind w:firstLineChars="0" w:firstLine="0"/>
      <w:jc w:val="left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741735"/>
    <w:pPr>
      <w:ind w:leftChars="400" w:left="840"/>
    </w:pPr>
  </w:style>
  <w:style w:type="character" w:styleId="a9">
    <w:name w:val="Placeholder Text"/>
    <w:basedOn w:val="a0"/>
    <w:uiPriority w:val="99"/>
    <w:semiHidden/>
    <w:rsid w:val="00E95D72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8024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8024E2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CA5CF0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CA5CF0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CA5CF0"/>
  </w:style>
  <w:style w:type="paragraph" w:styleId="af">
    <w:name w:val="annotation subject"/>
    <w:basedOn w:val="ad"/>
    <w:next w:val="ad"/>
    <w:link w:val="af0"/>
    <w:uiPriority w:val="99"/>
    <w:semiHidden/>
    <w:unhideWhenUsed/>
    <w:rsid w:val="00CA5CF0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CA5CF0"/>
    <w:rPr>
      <w:b/>
      <w:bCs/>
    </w:rPr>
  </w:style>
  <w:style w:type="paragraph" w:styleId="af1">
    <w:name w:val="Revision"/>
    <w:hidden/>
    <w:uiPriority w:val="99"/>
    <w:semiHidden/>
    <w:rsid w:val="00CA5CF0"/>
    <w:pPr>
      <w:ind w:firstLineChars="0" w:firstLine="0"/>
      <w:jc w:val="left"/>
    </w:pPr>
  </w:style>
  <w:style w:type="table" w:styleId="af2">
    <w:name w:val="Table Grid"/>
    <w:basedOn w:val="a1"/>
    <w:uiPriority w:val="39"/>
    <w:rsid w:val="007A43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9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6654</TotalTime>
  <Pages>6</Pages>
  <Words>1838</Words>
  <Characters>10482</Characters>
  <Application>Microsoft Office Word</Application>
  <DocSecurity>0</DocSecurity>
  <Lines>87</Lines>
  <Paragraphs>24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UNITCOM PC</Company>
  <LinksUpToDate>false</LinksUpToDate>
  <CharactersWithSpaces>12296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kondo</dc:creator>
  <cp:lastModifiedBy>Takeshita Hayato</cp:lastModifiedBy>
  <cp:revision>733</cp:revision>
  <cp:lastPrinted>2021-03-25T00:52:00Z</cp:lastPrinted>
  <dcterms:created xsi:type="dcterms:W3CDTF">2020-12-09T07:31:00Z</dcterms:created>
  <dcterms:modified xsi:type="dcterms:W3CDTF">2021-03-25T00:54:00Z</dcterms:modified>
</cp:coreProperties>
</file>